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2A" w:rsidRPr="000B7C2A" w:rsidRDefault="000B7C2A" w:rsidP="001D5A0D">
      <w:pPr>
        <w:tabs>
          <w:tab w:val="left" w:pos="360"/>
          <w:tab w:val="left" w:pos="720"/>
        </w:tabs>
        <w:jc w:val="center"/>
        <w:rPr>
          <w:b/>
        </w:rPr>
      </w:pPr>
      <w:r w:rsidRPr="000B7C2A">
        <w:rPr>
          <w:b/>
        </w:rPr>
        <w:t>Physics Division Published Journal Articles, July-December 2013</w:t>
      </w:r>
    </w:p>
    <w:p w:rsidR="000B7C2A" w:rsidRDefault="000B7C2A" w:rsidP="001D5A0D">
      <w:pPr>
        <w:tabs>
          <w:tab w:val="left" w:pos="360"/>
          <w:tab w:val="left" w:pos="720"/>
        </w:tabs>
      </w:pPr>
    </w:p>
    <w:p w:rsidR="0051274F" w:rsidRDefault="0051274F" w:rsidP="001D5A0D">
      <w:pPr>
        <w:tabs>
          <w:tab w:val="left" w:pos="360"/>
          <w:tab w:val="left" w:pos="720"/>
        </w:tabs>
      </w:pPr>
    </w:p>
    <w:p w:rsidR="00000992" w:rsidRDefault="00000992" w:rsidP="00000992">
      <w:pPr>
        <w:tabs>
          <w:tab w:val="left" w:pos="360"/>
          <w:tab w:val="left" w:pos="720"/>
        </w:tabs>
      </w:pPr>
      <w:r>
        <w:t>PHY-13533-HI-2013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>Quenching of Cross Sections in Nucleon Transfer Reactions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>B. P. Kay, J. P. Schiffer, and S. J. Freeman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  <w:t xml:space="preserve">Phys. Rev. Lett. </w:t>
      </w:r>
      <w:r>
        <w:rPr>
          <w:b/>
          <w:bCs/>
        </w:rPr>
        <w:t>111</w:t>
      </w:r>
      <w:r>
        <w:t>, 042502/1-5 (2013)</w:t>
      </w:r>
      <w:r>
        <w:br/>
      </w:r>
    </w:p>
    <w:p w:rsidR="000B7C2A" w:rsidRDefault="000B7C2A" w:rsidP="001D5A0D">
      <w:pPr>
        <w:tabs>
          <w:tab w:val="left" w:pos="360"/>
          <w:tab w:val="left" w:pos="720"/>
        </w:tabs>
      </w:pPr>
      <w:r>
        <w:t>PHY-13405-HI-2013</w:t>
      </w:r>
    </w:p>
    <w:p w:rsidR="000B7C2A" w:rsidRDefault="000B7C2A" w:rsidP="001D5A0D">
      <w:pPr>
        <w:tabs>
          <w:tab w:val="left" w:pos="360"/>
          <w:tab w:val="left" w:pos="720"/>
        </w:tabs>
      </w:pPr>
      <w:r>
        <w:t xml:space="preserve">First Results from the CARIBU Facility: Mass Measurements on the </w:t>
      </w:r>
      <w:r>
        <w:rPr>
          <w:i/>
          <w:iCs/>
        </w:rPr>
        <w:t>r</w:t>
      </w:r>
      <w:r>
        <w:t>-Process Path</w:t>
      </w:r>
    </w:p>
    <w:p w:rsidR="001D5A0D" w:rsidRDefault="001D5A0D" w:rsidP="001D5A0D">
      <w:pPr>
        <w:tabs>
          <w:tab w:val="left" w:pos="360"/>
          <w:tab w:val="left" w:pos="720"/>
        </w:tabs>
      </w:pPr>
      <w:r>
        <w:tab/>
      </w:r>
      <w:r w:rsidR="000B7C2A">
        <w:t xml:space="preserve">J. Van </w:t>
      </w:r>
      <w:proofErr w:type="spellStart"/>
      <w:r w:rsidR="000B7C2A">
        <w:t>Schelt</w:t>
      </w:r>
      <w:proofErr w:type="spellEnd"/>
      <w:r w:rsidR="000B7C2A">
        <w:t xml:space="preserve">, D. Lascar, G. Savard, J. A. Clark, P. F. Bertone, S. Caldwell, A. </w:t>
      </w:r>
      <w:proofErr w:type="spellStart"/>
      <w:r w:rsidR="000B7C2A">
        <w:t>Chaudhuri</w:t>
      </w:r>
      <w:proofErr w:type="spellEnd"/>
      <w:r w:rsidR="000B7C2A">
        <w:t xml:space="preserve">, </w:t>
      </w:r>
    </w:p>
    <w:p w:rsidR="001D5A0D" w:rsidRDefault="001D5A0D" w:rsidP="001D5A0D">
      <w:pPr>
        <w:tabs>
          <w:tab w:val="left" w:pos="360"/>
          <w:tab w:val="left" w:pos="720"/>
        </w:tabs>
      </w:pPr>
      <w:r>
        <w:tab/>
      </w:r>
      <w:r w:rsidR="000B7C2A">
        <w:t xml:space="preserve">A. F. Levand, G. Li, G. E. Morgan, R. </w:t>
      </w:r>
      <w:proofErr w:type="spellStart"/>
      <w:r w:rsidR="000B7C2A">
        <w:t>Orford</w:t>
      </w:r>
      <w:proofErr w:type="spellEnd"/>
      <w:r w:rsidR="000B7C2A">
        <w:t xml:space="preserve">, R. E. Segel, K. S. Sharma, and </w:t>
      </w:r>
    </w:p>
    <w:p w:rsidR="000B7C2A" w:rsidRDefault="001D5A0D" w:rsidP="001D5A0D">
      <w:pPr>
        <w:tabs>
          <w:tab w:val="left" w:pos="360"/>
          <w:tab w:val="left" w:pos="720"/>
        </w:tabs>
      </w:pPr>
      <w:r>
        <w:tab/>
      </w:r>
      <w:r w:rsidR="000B7C2A">
        <w:t>M. G. Sternberg</w:t>
      </w:r>
    </w:p>
    <w:p w:rsidR="000B7C2A" w:rsidRDefault="001D5A0D" w:rsidP="001D5A0D">
      <w:pPr>
        <w:tabs>
          <w:tab w:val="left" w:pos="360"/>
          <w:tab w:val="left" w:pos="720"/>
        </w:tabs>
      </w:pPr>
      <w:r>
        <w:tab/>
      </w:r>
      <w:r>
        <w:tab/>
      </w:r>
      <w:r w:rsidR="000B7C2A">
        <w:t xml:space="preserve">Phys. Rev. Lett. </w:t>
      </w:r>
      <w:r w:rsidR="000B7C2A">
        <w:rPr>
          <w:b/>
          <w:bCs/>
        </w:rPr>
        <w:t>111</w:t>
      </w:r>
      <w:r w:rsidR="000B7C2A">
        <w:t>, 061102/1-5 (2013)</w:t>
      </w:r>
      <w:r w:rsidR="000B7C2A"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PHY-13510-TH-2013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>Electromagnetic Transition from the 4</w:t>
      </w:r>
      <w:r w:rsidRPr="006B1E86">
        <w:rPr>
          <w:rStyle w:val="mo"/>
          <w:vertAlign w:val="superscript"/>
        </w:rPr>
        <w:t>+</w:t>
      </w:r>
      <w:r w:rsidRPr="006B1E86">
        <w:t xml:space="preserve"> to 2</w:t>
      </w:r>
      <w:r w:rsidRPr="006B1E86">
        <w:rPr>
          <w:rStyle w:val="mo"/>
          <w:vertAlign w:val="superscript"/>
        </w:rPr>
        <w:t>+</w:t>
      </w:r>
      <w:r>
        <w:t xml:space="preserve"> Resonance in </w:t>
      </w:r>
      <w:r w:rsidRPr="006B1E86">
        <w:rPr>
          <w:rStyle w:val="mn"/>
          <w:vertAlign w:val="superscript"/>
        </w:rPr>
        <w:t>8</w:t>
      </w:r>
      <w:r w:rsidRPr="006B1E86">
        <w:t>B</w:t>
      </w:r>
      <w:r>
        <w:t xml:space="preserve">e Measured via the Radiative Capture in </w:t>
      </w:r>
      <w:r w:rsidRPr="006B1E86">
        <w:rPr>
          <w:rStyle w:val="mn"/>
          <w:vertAlign w:val="superscript"/>
        </w:rPr>
        <w:t>4</w:t>
      </w:r>
      <w:r w:rsidRPr="006B1E86">
        <w:t xml:space="preserve">He + </w:t>
      </w:r>
      <w:r w:rsidRPr="006B1E86">
        <w:rPr>
          <w:rStyle w:val="mn"/>
          <w:vertAlign w:val="superscript"/>
        </w:rPr>
        <w:t>4</w:t>
      </w:r>
      <w:r>
        <w:t>He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V. M. </w:t>
      </w:r>
      <w:proofErr w:type="spellStart"/>
      <w:r>
        <w:t>Datar</w:t>
      </w:r>
      <w:proofErr w:type="spellEnd"/>
      <w:r>
        <w:t xml:space="preserve">, D. R. </w:t>
      </w:r>
      <w:proofErr w:type="spellStart"/>
      <w:r>
        <w:t>Chakrabarty</w:t>
      </w:r>
      <w:proofErr w:type="spellEnd"/>
      <w:r>
        <w:t xml:space="preserve">, Suresh Kumar, V. Nanal, S. Pastore, R. B. Wiringa, 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S. P. </w:t>
      </w:r>
      <w:proofErr w:type="spellStart"/>
      <w:r>
        <w:t>Behera</w:t>
      </w:r>
      <w:proofErr w:type="spellEnd"/>
      <w:r>
        <w:t xml:space="preserve">, A. Chatterjee, D. Jenkins, C. J. Lister, R. T. </w:t>
      </w:r>
      <w:proofErr w:type="spellStart"/>
      <w:r>
        <w:t>Mirgule</w:t>
      </w:r>
      <w:proofErr w:type="spellEnd"/>
      <w:r>
        <w:t xml:space="preserve">, A. </w:t>
      </w:r>
      <w:proofErr w:type="spellStart"/>
      <w:r>
        <w:t>Mitra</w:t>
      </w:r>
      <w:proofErr w:type="spellEnd"/>
      <w:r>
        <w:t xml:space="preserve">, R. G. </w:t>
      </w:r>
      <w:proofErr w:type="spellStart"/>
      <w:r>
        <w:t>Pillay</w:t>
      </w:r>
      <w:proofErr w:type="spellEnd"/>
      <w:r>
        <w:t xml:space="preserve">, 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K. Ramachandran, O. J. Roberts, P. C. Rout, A. </w:t>
      </w:r>
      <w:proofErr w:type="spellStart"/>
      <w:r>
        <w:t>Shrivastava</w:t>
      </w:r>
      <w:proofErr w:type="spellEnd"/>
      <w:r>
        <w:t xml:space="preserve">, and P. </w:t>
      </w:r>
      <w:proofErr w:type="spellStart"/>
      <w:r>
        <w:t>Sugathan</w:t>
      </w:r>
      <w:proofErr w:type="spellEnd"/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  <w:t xml:space="preserve">Phys. Rev. Lett. </w:t>
      </w:r>
      <w:r>
        <w:rPr>
          <w:b/>
          <w:bCs/>
        </w:rPr>
        <w:t>111</w:t>
      </w:r>
      <w:r>
        <w:t>, 062502/1-5 (2013)</w:t>
      </w:r>
      <w:r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PHY-13506-ME-2013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>Measurement</w:t>
      </w:r>
      <w:r w:rsidR="007936F8">
        <w:t>s of Parity-Violating Asymmetries</w:t>
      </w:r>
      <w:r>
        <w:t xml:space="preserve"> in Electron-Deuteron Scattering in the Nucleon Resonance Region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D. Wang </w:t>
      </w:r>
      <w:r>
        <w:rPr>
          <w:i/>
          <w:iCs/>
        </w:rPr>
        <w:t>et al.</w:t>
      </w:r>
      <w:r>
        <w:t xml:space="preserve"> (Jefferson Lab Hall A Collaboration)</w:t>
      </w:r>
    </w:p>
    <w:p w:rsidR="00BE517F" w:rsidRDefault="00000992" w:rsidP="00BE517F">
      <w:pPr>
        <w:tabs>
          <w:tab w:val="left" w:pos="360"/>
          <w:tab w:val="left" w:pos="720"/>
        </w:tabs>
      </w:pPr>
      <w:r>
        <w:tab/>
      </w:r>
      <w:r>
        <w:tab/>
        <w:t xml:space="preserve">Phys. Rev. Lett. </w:t>
      </w:r>
      <w:r>
        <w:rPr>
          <w:b/>
          <w:bCs/>
        </w:rPr>
        <w:t>111</w:t>
      </w:r>
      <w:r w:rsidR="007936F8">
        <w:t>, 082501/1-7 (2013)</w:t>
      </w:r>
    </w:p>
    <w:p w:rsidR="00BE517F" w:rsidRDefault="00BE517F" w:rsidP="00000992">
      <w:pPr>
        <w:tabs>
          <w:tab w:val="left" w:pos="360"/>
          <w:tab w:val="left" w:pos="720"/>
        </w:tabs>
      </w:pPr>
    </w:p>
    <w:p w:rsidR="00000992" w:rsidRDefault="00000992" w:rsidP="00000992">
      <w:pPr>
        <w:tabs>
          <w:tab w:val="left" w:pos="360"/>
          <w:tab w:val="left" w:pos="720"/>
        </w:tabs>
      </w:pPr>
      <w:r>
        <w:t>PHY-13585-TH-2013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>Pion Distribution Amplitude from Lattice-QCD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I. C. </w:t>
      </w:r>
      <w:proofErr w:type="spellStart"/>
      <w:r>
        <w:t>Cloët</w:t>
      </w:r>
      <w:proofErr w:type="spellEnd"/>
      <w:r>
        <w:t>, L. Chang, C. D. Roberts, S. M. Schmidt, and P. C. Tandy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  <w:t xml:space="preserve">Phys. Rev. Lett. </w:t>
      </w:r>
      <w:r>
        <w:rPr>
          <w:b/>
          <w:bCs/>
        </w:rPr>
        <w:t>111</w:t>
      </w:r>
      <w:r>
        <w:t>, 092001/1-5 (2013)</w:t>
      </w:r>
      <w:r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PHY-13519-TH-2013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 xml:space="preserve">Charge Form Factor and Sum Rules of Electromagnetic Response Functions in </w:t>
      </w:r>
      <w:r w:rsidRPr="00023F9C">
        <w:rPr>
          <w:rStyle w:val="mn"/>
          <w:vertAlign w:val="superscript"/>
        </w:rPr>
        <w:t>12</w:t>
      </w:r>
      <w:r w:rsidRPr="00023F9C">
        <w:t>C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A. Lovato, S. Gandolfi, Ralph Butler, J. Carlson, Ewing Lusk, Steven C. Pieper, and 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>R. Schiavilla</w:t>
      </w:r>
    </w:p>
    <w:p w:rsidR="00000992" w:rsidRDefault="00000992" w:rsidP="001D5A0D">
      <w:pPr>
        <w:tabs>
          <w:tab w:val="left" w:pos="360"/>
          <w:tab w:val="left" w:pos="720"/>
        </w:tabs>
      </w:pPr>
      <w:r>
        <w:tab/>
      </w:r>
      <w:r>
        <w:tab/>
        <w:t xml:space="preserve">Phys. Rev. Lett. </w:t>
      </w:r>
      <w:r>
        <w:rPr>
          <w:b/>
          <w:bCs/>
        </w:rPr>
        <w:t>111</w:t>
      </w:r>
      <w:r>
        <w:t>, 092501/1-5 (2013)</w:t>
      </w:r>
      <w:r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PHY-13438-TH-2013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>Revealing Dressed-Quarks via the Proton's Charge Distribution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Ian C. </w:t>
      </w:r>
      <w:proofErr w:type="spellStart"/>
      <w:r>
        <w:t>Clöet</w:t>
      </w:r>
      <w:proofErr w:type="spellEnd"/>
      <w:r>
        <w:t>, Craig D. Roberts, and Anthony W. Thomas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  <w:t xml:space="preserve">Phys. Rev. Lett. </w:t>
      </w:r>
      <w:r>
        <w:rPr>
          <w:b/>
          <w:bCs/>
        </w:rPr>
        <w:t>111</w:t>
      </w:r>
      <w:r>
        <w:t>, 101803/1-5 (2013)</w:t>
      </w:r>
      <w:r>
        <w:br/>
      </w:r>
    </w:p>
    <w:p w:rsidR="00000992" w:rsidRDefault="00000992">
      <w:r>
        <w:br w:type="page"/>
      </w:r>
    </w:p>
    <w:p w:rsidR="00000992" w:rsidRDefault="00000992" w:rsidP="00000992">
      <w:pPr>
        <w:tabs>
          <w:tab w:val="left" w:pos="360"/>
          <w:tab w:val="left" w:pos="720"/>
        </w:tabs>
      </w:pPr>
      <w:r>
        <w:lastRenderedPageBreak/>
        <w:t>PHY-13530-TH-2013</w:t>
      </w:r>
    </w:p>
    <w:p w:rsidR="00000992" w:rsidRDefault="00000992" w:rsidP="00000992">
      <w:pPr>
        <w:tabs>
          <w:tab w:val="left" w:pos="360"/>
          <w:tab w:val="left" w:pos="720"/>
        </w:tabs>
      </w:pPr>
      <w:proofErr w:type="spellStart"/>
      <w:r>
        <w:t>Efimov</w:t>
      </w:r>
      <w:proofErr w:type="spellEnd"/>
      <w:r>
        <w:t xml:space="preserve"> Physics </w:t>
      </w:r>
      <w:proofErr w:type="gramStart"/>
      <w:r>
        <w:t>Around</w:t>
      </w:r>
      <w:proofErr w:type="gramEnd"/>
      <w:r>
        <w:t xml:space="preserve"> the Neutron Rich </w:t>
      </w:r>
      <w:r w:rsidRPr="00F85D39">
        <w:rPr>
          <w:rStyle w:val="mn"/>
          <w:vertAlign w:val="superscript"/>
        </w:rPr>
        <w:t>60</w:t>
      </w:r>
      <w:r>
        <w:t>Ca Isotope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G. Hagen, P. Hagen, H.-W. </w:t>
      </w:r>
      <w:proofErr w:type="gramStart"/>
      <w:r>
        <w:t>Hammer,</w:t>
      </w:r>
      <w:proofErr w:type="gramEnd"/>
      <w:r>
        <w:t xml:space="preserve"> and L. Platter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  <w:t xml:space="preserve">Phys. Rev. Lett. </w:t>
      </w:r>
      <w:r>
        <w:rPr>
          <w:b/>
          <w:bCs/>
        </w:rPr>
        <w:t>111</w:t>
      </w:r>
      <w:r>
        <w:t>, 132501/1-5 (2013)</w:t>
      </w:r>
      <w:r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PHY-13531-TH-2013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 xml:space="preserve">Pion Electromagnetic Form Factor at </w:t>
      </w:r>
      <w:proofErr w:type="spellStart"/>
      <w:r>
        <w:t>Spacelike</w:t>
      </w:r>
      <w:proofErr w:type="spellEnd"/>
      <w:r>
        <w:t xml:space="preserve"> Momenta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L. Chang, I. C. </w:t>
      </w:r>
      <w:proofErr w:type="spellStart"/>
      <w:r>
        <w:t>Cloët</w:t>
      </w:r>
      <w:proofErr w:type="spellEnd"/>
      <w:r>
        <w:t>, C. D. Roberts, S. M. Schmidt, and P. C. Tandy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  <w:t xml:space="preserve">Phys. Rev. Lett. </w:t>
      </w:r>
      <w:r>
        <w:rPr>
          <w:b/>
          <w:bCs/>
        </w:rPr>
        <w:t>111</w:t>
      </w:r>
      <w:r>
        <w:t>, 141802/1-5 (2013)</w:t>
      </w:r>
      <w:r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PHY-13612-TH-2013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>Equivalence Principle and Bound Kinetic Energy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Michael A. </w:t>
      </w:r>
      <w:proofErr w:type="spellStart"/>
      <w:r>
        <w:t>Hohensee</w:t>
      </w:r>
      <w:proofErr w:type="spellEnd"/>
      <w:r>
        <w:t xml:space="preserve">, </w:t>
      </w:r>
      <w:proofErr w:type="spellStart"/>
      <w:r>
        <w:t>Holger</w:t>
      </w:r>
      <w:proofErr w:type="spellEnd"/>
      <w:r>
        <w:t xml:space="preserve"> Müller, and R. B. Wiringa</w:t>
      </w:r>
    </w:p>
    <w:p w:rsidR="0045394E" w:rsidRDefault="00000992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Rev. Lett. </w:t>
      </w:r>
      <w:r>
        <w:rPr>
          <w:b/>
          <w:bCs/>
        </w:rPr>
        <w:t>111</w:t>
      </w:r>
      <w:r>
        <w:t>, 151102/1-5 (2013)</w:t>
      </w:r>
      <w:r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PHY-13587-HI-2013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 xml:space="preserve">In-Beam </w:t>
      </w:r>
      <w:r w:rsidRPr="007825F4">
        <w:rPr>
          <w:rStyle w:val="mi"/>
          <w:i/>
          <w:iCs/>
        </w:rPr>
        <w:t>γ</w:t>
      </w:r>
      <w:r>
        <w:t xml:space="preserve">-Ray Spectroscopy of </w:t>
      </w:r>
      <w:r w:rsidRPr="007825F4">
        <w:rPr>
          <w:rStyle w:val="mn"/>
          <w:vertAlign w:val="superscript"/>
        </w:rPr>
        <w:t>34</w:t>
      </w:r>
      <w:proofErr w:type="gramStart"/>
      <w:r w:rsidRPr="007825F4">
        <w:rPr>
          <w:rStyle w:val="mo"/>
          <w:vertAlign w:val="superscript"/>
        </w:rPr>
        <w:t>,</w:t>
      </w:r>
      <w:r w:rsidRPr="007825F4">
        <w:rPr>
          <w:rStyle w:val="mn"/>
          <w:vertAlign w:val="superscript"/>
        </w:rPr>
        <w:t>36</w:t>
      </w:r>
      <w:r w:rsidRPr="007825F4">
        <w:rPr>
          <w:rStyle w:val="mo"/>
          <w:vertAlign w:val="superscript"/>
        </w:rPr>
        <w:t>,</w:t>
      </w:r>
      <w:r w:rsidRPr="007825F4">
        <w:rPr>
          <w:rStyle w:val="mn"/>
          <w:vertAlign w:val="superscript"/>
        </w:rPr>
        <w:t>38</w:t>
      </w:r>
      <w:r>
        <w:t>Mg</w:t>
      </w:r>
      <w:proofErr w:type="gramEnd"/>
      <w:r>
        <w:t xml:space="preserve">:  Merging the </w:t>
      </w:r>
      <w:r>
        <w:rPr>
          <w:i/>
          <w:iCs/>
        </w:rPr>
        <w:t>N</w:t>
      </w:r>
      <w:r>
        <w:t xml:space="preserve"> = 20 and </w:t>
      </w:r>
      <w:r>
        <w:rPr>
          <w:i/>
          <w:iCs/>
        </w:rPr>
        <w:t>N</w:t>
      </w:r>
      <w:r>
        <w:t xml:space="preserve"> = 28 Shell Quenching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P. </w:t>
      </w:r>
      <w:proofErr w:type="spellStart"/>
      <w:r>
        <w:t>Doornenbal</w:t>
      </w:r>
      <w:proofErr w:type="spellEnd"/>
      <w:r>
        <w:t xml:space="preserve">, H. </w:t>
      </w:r>
      <w:proofErr w:type="spellStart"/>
      <w:r>
        <w:t>Scheit</w:t>
      </w:r>
      <w:proofErr w:type="spellEnd"/>
      <w:r>
        <w:t xml:space="preserve">, S. Takeuchi, N. </w:t>
      </w:r>
      <w:proofErr w:type="spellStart"/>
      <w:r>
        <w:t>Aoi</w:t>
      </w:r>
      <w:proofErr w:type="spellEnd"/>
      <w:r>
        <w:t xml:space="preserve">, K. Li, M. Matsushita, D. </w:t>
      </w:r>
      <w:proofErr w:type="spellStart"/>
      <w:r>
        <w:t>Steppenbeck</w:t>
      </w:r>
      <w:proofErr w:type="spellEnd"/>
      <w:r>
        <w:t xml:space="preserve">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H. Wang, H. Baba, H. Crawford, C. R. Hoffman, R. Hughes, E. Ideguchi, N. Kobayashi,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Y. Kondo, J. Lee, S. </w:t>
      </w:r>
      <w:proofErr w:type="spellStart"/>
      <w:r>
        <w:t>Michimasa</w:t>
      </w:r>
      <w:proofErr w:type="spellEnd"/>
      <w:r>
        <w:t xml:space="preserve">, T. Motobayashi, H. Sakurai, M. </w:t>
      </w:r>
      <w:proofErr w:type="spellStart"/>
      <w:r>
        <w:t>Takechi</w:t>
      </w:r>
      <w:proofErr w:type="spellEnd"/>
      <w:r>
        <w:t xml:space="preserve">, Y. </w:t>
      </w:r>
      <w:proofErr w:type="spellStart"/>
      <w:r>
        <w:t>Togano</w:t>
      </w:r>
      <w:proofErr w:type="spellEnd"/>
      <w:r>
        <w:t xml:space="preserve">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R. </w:t>
      </w:r>
      <w:proofErr w:type="gramStart"/>
      <w:r>
        <w:t>Winkler,</w:t>
      </w:r>
      <w:proofErr w:type="gramEnd"/>
      <w:r>
        <w:t xml:space="preserve"> and K. </w:t>
      </w:r>
      <w:proofErr w:type="spellStart"/>
      <w:r>
        <w:t>Yoneda</w:t>
      </w:r>
      <w:proofErr w:type="spellEnd"/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Rev. Lett. </w:t>
      </w:r>
      <w:r>
        <w:rPr>
          <w:b/>
          <w:bCs/>
        </w:rPr>
        <w:t>111</w:t>
      </w:r>
      <w:r>
        <w:t>, 212502/1-5 (2013)</w:t>
      </w:r>
      <w:r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PHY-13594-HI-2013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 xml:space="preserve">Low-Lying T = 0 States in the Odd-Odd N = Z Nucleus </w:t>
      </w:r>
      <w:r w:rsidRPr="007825F4">
        <w:rPr>
          <w:rStyle w:val="mn"/>
          <w:vertAlign w:val="superscript"/>
        </w:rPr>
        <w:t>62</w:t>
      </w:r>
      <w:r w:rsidRPr="007825F4">
        <w:rPr>
          <w:rStyle w:val="mi"/>
        </w:rPr>
        <w:t>Ga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H. M. David, P. J. Woods, G. </w:t>
      </w:r>
      <w:proofErr w:type="spellStart"/>
      <w:r>
        <w:t>Lotay</w:t>
      </w:r>
      <w:proofErr w:type="spellEnd"/>
      <w:r>
        <w:t xml:space="preserve">, D. Seweryniak, M. Albers, M. Alcorta, M. P. Carpenter, C. J. Chiara, T. Davinson, D. T. Doherty, C. R. Hoffman, R. V. F. Janssens, T. Lauritsen,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A. M. </w:t>
      </w:r>
      <w:proofErr w:type="gramStart"/>
      <w:r>
        <w:t>Rogers,</w:t>
      </w:r>
      <w:proofErr w:type="gramEnd"/>
      <w:r>
        <w:t xml:space="preserve"> and S. Zhu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Lett. </w:t>
      </w:r>
      <w:r>
        <w:rPr>
          <w:b/>
          <w:bCs/>
        </w:rPr>
        <w:t>B726</w:t>
      </w:r>
      <w:r>
        <w:t>, 665-669 (2013)</w:t>
      </w:r>
      <w:r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PHY-13586-TH-2013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>Nucleon Spin Structure at Very High-</w:t>
      </w:r>
      <w:r>
        <w:rPr>
          <w:i/>
          <w:iCs/>
        </w:rPr>
        <w:t>x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  <w:t>Craig D. Roberts, Roy J. Holt, and Sebastian M. Schmidt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Lett. </w:t>
      </w:r>
      <w:r w:rsidRPr="0045394E">
        <w:rPr>
          <w:b/>
        </w:rPr>
        <w:t>B</w:t>
      </w:r>
      <w:r>
        <w:rPr>
          <w:b/>
          <w:bCs/>
        </w:rPr>
        <w:t>727</w:t>
      </w:r>
      <w:r>
        <w:t>, 249-254 (2013)</w:t>
      </w:r>
      <w:r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PHY-13596-TH-2013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>Light Front Distribution of the Chiral Condensate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  <w:t>Lei Chang, Craig D. Roberts, and Sebastian M. Schmidt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Lett. </w:t>
      </w:r>
      <w:r w:rsidRPr="00000992">
        <w:rPr>
          <w:b/>
        </w:rPr>
        <w:t>B</w:t>
      </w:r>
      <w:r>
        <w:rPr>
          <w:b/>
          <w:bCs/>
        </w:rPr>
        <w:t>727</w:t>
      </w:r>
      <w:r>
        <w:t>, 255-259 (2013)</w:t>
      </w:r>
      <w:r>
        <w:br/>
      </w:r>
    </w:p>
    <w:p w:rsidR="0045394E" w:rsidRDefault="0045394E">
      <w:r>
        <w:br w:type="page"/>
      </w:r>
    </w:p>
    <w:p w:rsidR="0045394E" w:rsidRDefault="0045394E" w:rsidP="0045394E">
      <w:pPr>
        <w:tabs>
          <w:tab w:val="left" w:pos="360"/>
          <w:tab w:val="left" w:pos="720"/>
        </w:tabs>
      </w:pPr>
      <w:r>
        <w:lastRenderedPageBreak/>
        <w:t>PHY-13663-TH-2013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 xml:space="preserve">Fusion of </w:t>
      </w:r>
      <w:r w:rsidRPr="00F27997">
        <w:rPr>
          <w:rStyle w:val="mn"/>
          <w:vertAlign w:val="superscript"/>
        </w:rPr>
        <w:t>40</w:t>
      </w:r>
      <w:r>
        <w:t xml:space="preserve">Ca + </w:t>
      </w:r>
      <w:r w:rsidRPr="00F27997">
        <w:rPr>
          <w:rStyle w:val="mn"/>
          <w:vertAlign w:val="superscript"/>
        </w:rPr>
        <w:t>96</w:t>
      </w:r>
      <w:r>
        <w:t>Zr Revisited:  Transfer Couplings and Hindrance Far Below the Barrier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A. M. Stefanini, G. </w:t>
      </w:r>
      <w:proofErr w:type="spellStart"/>
      <w:r>
        <w:t>Montagnoli</w:t>
      </w:r>
      <w:proofErr w:type="spellEnd"/>
      <w:r>
        <w:t xml:space="preserve">, H. Esbensen, L. </w:t>
      </w:r>
      <w:proofErr w:type="spellStart"/>
      <w:r>
        <w:t>Corradi</w:t>
      </w:r>
      <w:proofErr w:type="spellEnd"/>
      <w:r>
        <w:t xml:space="preserve">, S. </w:t>
      </w:r>
      <w:proofErr w:type="spellStart"/>
      <w:r>
        <w:t>Courtin</w:t>
      </w:r>
      <w:proofErr w:type="spellEnd"/>
      <w:r>
        <w:t xml:space="preserve">, E. </w:t>
      </w:r>
      <w:proofErr w:type="spellStart"/>
      <w:r>
        <w:t>Fioretto</w:t>
      </w:r>
      <w:proofErr w:type="spellEnd"/>
      <w:r>
        <w:t xml:space="preserve">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A. </w:t>
      </w:r>
      <w:proofErr w:type="spellStart"/>
      <w:r>
        <w:t>Goasduff</w:t>
      </w:r>
      <w:proofErr w:type="spellEnd"/>
      <w:r>
        <w:t xml:space="preserve">, J. </w:t>
      </w:r>
      <w:proofErr w:type="spellStart"/>
      <w:r>
        <w:t>Grebosz</w:t>
      </w:r>
      <w:proofErr w:type="spellEnd"/>
      <w:r>
        <w:t xml:space="preserve">, F. Haas, M. </w:t>
      </w:r>
      <w:proofErr w:type="spellStart"/>
      <w:r>
        <w:t>Mazzocco</w:t>
      </w:r>
      <w:proofErr w:type="spellEnd"/>
      <w:r>
        <w:t xml:space="preserve">, C. Michelagnoli, T. </w:t>
      </w:r>
      <w:proofErr w:type="spellStart"/>
      <w:r>
        <w:t>Mijatovic</w:t>
      </w:r>
      <w:proofErr w:type="spellEnd"/>
      <w:r>
        <w:t xml:space="preserve">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D. </w:t>
      </w:r>
      <w:proofErr w:type="spellStart"/>
      <w:r>
        <w:t>Montanari</w:t>
      </w:r>
      <w:proofErr w:type="spellEnd"/>
      <w:r>
        <w:t xml:space="preserve">, G. </w:t>
      </w:r>
      <w:proofErr w:type="spellStart"/>
      <w:r>
        <w:t>Pasqualato</w:t>
      </w:r>
      <w:proofErr w:type="spellEnd"/>
      <w:r>
        <w:t xml:space="preserve">, C. </w:t>
      </w:r>
      <w:proofErr w:type="spellStart"/>
      <w:r>
        <w:t>Parascandolo</w:t>
      </w:r>
      <w:proofErr w:type="spellEnd"/>
      <w:r>
        <w:t xml:space="preserve">, F. Scarlassara, E. </w:t>
      </w:r>
      <w:proofErr w:type="spellStart"/>
      <w:r>
        <w:t>Strano</w:t>
      </w:r>
      <w:proofErr w:type="spellEnd"/>
      <w:r>
        <w:t xml:space="preserve">, S. </w:t>
      </w:r>
      <w:proofErr w:type="spellStart"/>
      <w:r>
        <w:t>Szilner</w:t>
      </w:r>
      <w:proofErr w:type="spellEnd"/>
      <w:r>
        <w:t xml:space="preserve">, and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D. </w:t>
      </w:r>
      <w:proofErr w:type="spellStart"/>
      <w:r>
        <w:t>Torresi</w:t>
      </w:r>
      <w:proofErr w:type="spellEnd"/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Lett. </w:t>
      </w:r>
      <w:r>
        <w:rPr>
          <w:b/>
          <w:bCs/>
        </w:rPr>
        <w:t>B728</w:t>
      </w:r>
      <w:r>
        <w:t>, 639-644 (2013)</w:t>
      </w:r>
      <w:r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PHY-13545-HI-2013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 xml:space="preserve">Structure of </w:t>
      </w:r>
      <w:r w:rsidRPr="007825F4">
        <w:rPr>
          <w:rStyle w:val="mn"/>
          <w:vertAlign w:val="superscript"/>
        </w:rPr>
        <w:t>14</w:t>
      </w:r>
      <w:r w:rsidRPr="007825F4">
        <w:rPr>
          <w:rStyle w:val="mi"/>
        </w:rPr>
        <w:t>B</w:t>
      </w:r>
      <w:r>
        <w:t xml:space="preserve"> and the Evolution of </w:t>
      </w:r>
      <w:r>
        <w:rPr>
          <w:i/>
          <w:iCs/>
        </w:rPr>
        <w:t>N</w:t>
      </w:r>
      <w:r>
        <w:t xml:space="preserve"> = 9 Single-Neutron Isotones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S. Bedoor, A. H. Wuosmaa, J. C. Lighthall, M. Alcorta, B. B. Back, P. F. Bertone,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B. A. Brown, C. M. Deibel, C. R. Hoffman, S. T. Marley, R. C. Pardo, K. E. Rehm,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>A. M. Rogers, J. P. Schiffer, and D. V. Shetty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 xml:space="preserve">, </w:t>
      </w:r>
      <w:proofErr w:type="gramStart"/>
      <w:r>
        <w:t>011304(R)/1-5 (2013)</w:t>
      </w:r>
      <w:proofErr w:type="gramEnd"/>
      <w:r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PHY-13540-HI-2013</w:t>
      </w:r>
    </w:p>
    <w:p w:rsidR="0045394E" w:rsidRPr="0018613A" w:rsidRDefault="0045394E" w:rsidP="0045394E">
      <w:pPr>
        <w:tabs>
          <w:tab w:val="left" w:pos="360"/>
          <w:tab w:val="left" w:pos="720"/>
        </w:tabs>
      </w:pPr>
      <w:r>
        <w:t xml:space="preserve">Quadrupole Moments of Coexisting Collective Shapes at High Spin in </w:t>
      </w:r>
      <w:r w:rsidRPr="0018613A">
        <w:rPr>
          <w:rStyle w:val="mn"/>
          <w:vertAlign w:val="superscript"/>
        </w:rPr>
        <w:t>154</w:t>
      </w:r>
      <w:r w:rsidRPr="0018613A">
        <w:rPr>
          <w:rStyle w:val="mi"/>
        </w:rPr>
        <w:t>Er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J. P. </w:t>
      </w:r>
      <w:proofErr w:type="spellStart"/>
      <w:r>
        <w:t>Revill</w:t>
      </w:r>
      <w:proofErr w:type="spellEnd"/>
      <w:r>
        <w:t xml:space="preserve">, E. S. Paul, X. Wang, M. A. Riley, J. Simpson, R. V. F. Janssens, J. </w:t>
      </w:r>
      <w:proofErr w:type="spellStart"/>
      <w:r>
        <w:t>Ollier</w:t>
      </w:r>
      <w:proofErr w:type="spellEnd"/>
      <w:r>
        <w:t xml:space="preserve">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A. J. Boston, M. P. Carpenter, C. J. Chiara, C. R. Hoffman, F. G. Kondev, T. Lauritsen,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P. J. Nolan, J. M. Rees, S. V. Rigby, C. </w:t>
      </w:r>
      <w:proofErr w:type="spellStart"/>
      <w:r>
        <w:t>Unsworth</w:t>
      </w:r>
      <w:proofErr w:type="spellEnd"/>
      <w:r>
        <w:t>, S. Zhu, and I. Ragnarsson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 xml:space="preserve">, </w:t>
      </w:r>
      <w:proofErr w:type="gramStart"/>
      <w:r>
        <w:t>031304(R)/1-5 (2013)</w:t>
      </w:r>
      <w:proofErr w:type="gramEnd"/>
      <w:r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PHY-13520-TH-2013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 xml:space="preserve">Insights Into </w:t>
      </w:r>
      <w:r w:rsidRPr="00023F9C">
        <w:t xml:space="preserve">the </w:t>
      </w:r>
      <w:r w:rsidRPr="00023F9C">
        <w:rPr>
          <w:rStyle w:val="mi"/>
          <w:i/>
          <w:iCs/>
        </w:rPr>
        <w:t>γ</w:t>
      </w:r>
      <w:r w:rsidRPr="00023F9C">
        <w:rPr>
          <w:rStyle w:val="mo"/>
          <w:rFonts w:ascii="Cambria Math" w:hAnsi="Cambria Math" w:cs="Cambria Math"/>
        </w:rPr>
        <w:t>*</w:t>
      </w:r>
      <w:r w:rsidRPr="00023F9C">
        <w:rPr>
          <w:rStyle w:val="mi"/>
          <w:i/>
          <w:iCs/>
        </w:rPr>
        <w:t>N</w:t>
      </w:r>
      <w:r w:rsidRPr="00023F9C">
        <w:rPr>
          <w:rStyle w:val="mi"/>
          <w:iCs/>
        </w:rPr>
        <w:t xml:space="preserve"> </w:t>
      </w:r>
      <w:r w:rsidRPr="00023F9C">
        <w:rPr>
          <w:rStyle w:val="mo"/>
        </w:rPr>
        <w:t xml:space="preserve">→ </w:t>
      </w:r>
      <w:r w:rsidRPr="00023F9C">
        <w:rPr>
          <w:rStyle w:val="mi"/>
        </w:rPr>
        <w:t>Δ</w:t>
      </w:r>
      <w:r w:rsidRPr="00023F9C">
        <w:t xml:space="preserve"> Transition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  <w:t xml:space="preserve">Jorge Segovia, Chen </w:t>
      </w:r>
      <w:proofErr w:type="spellStart"/>
      <w:r>
        <w:t>Chen</w:t>
      </w:r>
      <w:proofErr w:type="spellEnd"/>
      <w:r>
        <w:t xml:space="preserve">, Craig D. Roberts, and </w:t>
      </w:r>
      <w:proofErr w:type="spellStart"/>
      <w:r>
        <w:t>Shaolong</w:t>
      </w:r>
      <w:proofErr w:type="spellEnd"/>
      <w:r>
        <w:t xml:space="preserve"> Wan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 xml:space="preserve">, </w:t>
      </w:r>
      <w:proofErr w:type="gramStart"/>
      <w:r>
        <w:t>032201(R)/1-6 (2013)</w:t>
      </w:r>
      <w:proofErr w:type="gramEnd"/>
      <w:r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PHY-13608-HI-2013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 xml:space="preserve">Configuration Mixing and Relative Transition Rates </w:t>
      </w:r>
      <w:proofErr w:type="gramStart"/>
      <w:r>
        <w:t>Between</w:t>
      </w:r>
      <w:proofErr w:type="gramEnd"/>
      <w:r>
        <w:t xml:space="preserve"> Low-Spin States in </w:t>
      </w:r>
      <w:r w:rsidRPr="007825F4">
        <w:rPr>
          <w:rStyle w:val="mn"/>
          <w:vertAlign w:val="superscript"/>
        </w:rPr>
        <w:t>68</w:t>
      </w:r>
      <w:r w:rsidRPr="007825F4">
        <w:rPr>
          <w:rStyle w:val="mi"/>
        </w:rPr>
        <w:t>Ni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F. </w:t>
      </w:r>
      <w:proofErr w:type="spellStart"/>
      <w:r>
        <w:t>Recchia</w:t>
      </w:r>
      <w:proofErr w:type="spellEnd"/>
      <w:r>
        <w:t xml:space="preserve">, C. J. Chiara, R. V. F. Janssens, D. </w:t>
      </w:r>
      <w:proofErr w:type="spellStart"/>
      <w:r>
        <w:t>Weisshaar</w:t>
      </w:r>
      <w:proofErr w:type="spellEnd"/>
      <w:r>
        <w:t xml:space="preserve">, A. Gade, W. B. Walters,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M. Albers, M. Alcorta, V. M. Bader, T. Baugher, D. Bazin, J. S. Berryman, P. F. Bertone,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B. A. Brown, C. M. Campbell, M. P. Carpenter, J. Chen, H. L. Crawford, H. M. David,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D. T. Doherty, C. R. Hoffman, F. G. Kondev, A. Korichi, C. Langer, N. Larson, T. Lauritsen, S. N. Liddick, E. </w:t>
      </w:r>
      <w:proofErr w:type="spellStart"/>
      <w:r>
        <w:t>Lunderberg</w:t>
      </w:r>
      <w:proofErr w:type="spellEnd"/>
      <w:r>
        <w:t xml:space="preserve">, A. O. Macchiavelli, S. </w:t>
      </w:r>
      <w:proofErr w:type="spellStart"/>
      <w:r>
        <w:t>Noji</w:t>
      </w:r>
      <w:proofErr w:type="spellEnd"/>
      <w:r>
        <w:t xml:space="preserve">, C. </w:t>
      </w:r>
      <w:proofErr w:type="spellStart"/>
      <w:r>
        <w:t>Prokop</w:t>
      </w:r>
      <w:proofErr w:type="spellEnd"/>
      <w:r>
        <w:t xml:space="preserve">, A. M. Rogers,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D. Seweryniak, S. R. </w:t>
      </w:r>
      <w:proofErr w:type="spellStart"/>
      <w:r>
        <w:t>Stroberg</w:t>
      </w:r>
      <w:proofErr w:type="spellEnd"/>
      <w:r>
        <w:t xml:space="preserve">, S. </w:t>
      </w:r>
      <w:proofErr w:type="spellStart"/>
      <w:r>
        <w:t>Suchyta</w:t>
      </w:r>
      <w:proofErr w:type="spellEnd"/>
      <w:r>
        <w:t xml:space="preserve">, S. Williams, K. </w:t>
      </w:r>
      <w:proofErr w:type="spellStart"/>
      <w:r>
        <w:t>Wimmer</w:t>
      </w:r>
      <w:proofErr w:type="spellEnd"/>
      <w:r>
        <w:t>, and S. Zhu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 xml:space="preserve">, </w:t>
      </w:r>
      <w:proofErr w:type="gramStart"/>
      <w:r>
        <w:t>041302(R)/1-6 (2013)</w:t>
      </w:r>
      <w:proofErr w:type="gramEnd"/>
      <w:r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PHY-13593-HI-2013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 xml:space="preserve">Identification of Triaxial Strongly Deformed Bands in </w:t>
      </w:r>
      <w:r w:rsidRPr="007825F4">
        <w:rPr>
          <w:rStyle w:val="mn"/>
          <w:vertAlign w:val="superscript"/>
        </w:rPr>
        <w:t>164</w:t>
      </w:r>
      <w:r w:rsidRPr="007825F4">
        <w:rPr>
          <w:rStyle w:val="mi"/>
        </w:rPr>
        <w:t>Hf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J. C. Marsh, W. C. Ma, G. B. Hagemann, R. V. F. Janssens, R. </w:t>
      </w:r>
      <w:proofErr w:type="spellStart"/>
      <w:r>
        <w:t>Bengtsson</w:t>
      </w:r>
      <w:proofErr w:type="spellEnd"/>
      <w:r>
        <w:t xml:space="preserve">, H. </w:t>
      </w:r>
      <w:proofErr w:type="spellStart"/>
      <w:r>
        <w:t>Ryde</w:t>
      </w:r>
      <w:proofErr w:type="spellEnd"/>
      <w:r>
        <w:t xml:space="preserve">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M. P. Carpenter, G. </w:t>
      </w:r>
      <w:proofErr w:type="spellStart"/>
      <w:r>
        <w:t>Gürdal</w:t>
      </w:r>
      <w:proofErr w:type="spellEnd"/>
      <w:r>
        <w:t xml:space="preserve">, D. J. Hartley, C. Hoffman, Q. A. </w:t>
      </w:r>
      <w:proofErr w:type="spellStart"/>
      <w:r>
        <w:t>Ijaz</w:t>
      </w:r>
      <w:proofErr w:type="spellEnd"/>
      <w:r>
        <w:t xml:space="preserve">, F. G. Kondev,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T. Lauritsen, S. </w:t>
      </w:r>
      <w:proofErr w:type="spellStart"/>
      <w:r>
        <w:t>Mukhopadhyay</w:t>
      </w:r>
      <w:proofErr w:type="spellEnd"/>
      <w:r>
        <w:t>, L. L. Riedinger, R. B. Yadav, and S. Zhu</w:t>
      </w:r>
    </w:p>
    <w:p w:rsidR="0045394E" w:rsidRDefault="0045394E" w:rsidP="00000992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 xml:space="preserve">, </w:t>
      </w:r>
      <w:proofErr w:type="gramStart"/>
      <w:r>
        <w:t>041306(R)/1-5 (2013)</w:t>
      </w:r>
      <w:proofErr w:type="gramEnd"/>
      <w:r>
        <w:br/>
      </w:r>
    </w:p>
    <w:p w:rsidR="0045394E" w:rsidRDefault="0045394E">
      <w:r>
        <w:br w:type="page"/>
      </w:r>
    </w:p>
    <w:p w:rsidR="00460DBA" w:rsidRDefault="00460DBA" w:rsidP="00460DBA">
      <w:pPr>
        <w:tabs>
          <w:tab w:val="left" w:pos="360"/>
          <w:tab w:val="left" w:pos="720"/>
        </w:tabs>
      </w:pPr>
      <w:r>
        <w:lastRenderedPageBreak/>
        <w:t>PHY-13646-ME-2013</w:t>
      </w:r>
    </w:p>
    <w:p w:rsidR="00460DBA" w:rsidRDefault="00460DBA" w:rsidP="00460DBA">
      <w:pPr>
        <w:tabs>
          <w:tab w:val="left" w:pos="360"/>
          <w:tab w:val="left" w:pos="720"/>
        </w:tabs>
      </w:pPr>
      <w:r>
        <w:t xml:space="preserve">Cross Sections for the </w:t>
      </w:r>
      <w:proofErr w:type="spellStart"/>
      <w:r w:rsidRPr="007825F4">
        <w:rPr>
          <w:rStyle w:val="mi"/>
          <w:i/>
          <w:iCs/>
        </w:rPr>
        <w:t>γp</w:t>
      </w:r>
      <w:proofErr w:type="spellEnd"/>
      <w:r w:rsidRPr="0018613A">
        <w:rPr>
          <w:rStyle w:val="mi"/>
          <w:iCs/>
        </w:rPr>
        <w:t xml:space="preserve"> </w:t>
      </w:r>
      <w:r w:rsidRPr="007825F4">
        <w:rPr>
          <w:rStyle w:val="mo"/>
        </w:rPr>
        <w:t>→</w:t>
      </w:r>
      <w:r>
        <w:rPr>
          <w:rStyle w:val="mo"/>
        </w:rPr>
        <w:t xml:space="preserve"> </w:t>
      </w:r>
      <w:r w:rsidRPr="007825F4">
        <w:rPr>
          <w:rStyle w:val="mi"/>
          <w:i/>
          <w:iCs/>
        </w:rPr>
        <w:t>K</w:t>
      </w:r>
      <w:r w:rsidRPr="007825F4">
        <w:rPr>
          <w:rStyle w:val="mo"/>
          <w:rFonts w:ascii="Cambria Math" w:hAnsi="Cambria Math" w:cs="Cambria Math"/>
          <w:vertAlign w:val="superscript"/>
        </w:rPr>
        <w:t>∗</w:t>
      </w:r>
      <w:r w:rsidRPr="007825F4">
        <w:rPr>
          <w:rStyle w:val="mo"/>
          <w:vertAlign w:val="superscript"/>
        </w:rPr>
        <w:t>+</w:t>
      </w:r>
      <w:r w:rsidRPr="007825F4">
        <w:rPr>
          <w:rStyle w:val="mi"/>
        </w:rPr>
        <w:t>Λ</w:t>
      </w:r>
      <w:r w:rsidRPr="007825F4">
        <w:t xml:space="preserve"> </w:t>
      </w:r>
      <w:r>
        <w:t xml:space="preserve">and </w:t>
      </w:r>
      <w:proofErr w:type="spellStart"/>
      <w:r w:rsidRPr="00F27997">
        <w:rPr>
          <w:rStyle w:val="mi"/>
          <w:i/>
          <w:iCs/>
        </w:rPr>
        <w:t>γp</w:t>
      </w:r>
      <w:proofErr w:type="spellEnd"/>
      <w:r w:rsidRPr="0018613A">
        <w:rPr>
          <w:rStyle w:val="mi"/>
          <w:iCs/>
        </w:rPr>
        <w:t xml:space="preserve"> </w:t>
      </w:r>
      <w:r w:rsidRPr="00F27997">
        <w:rPr>
          <w:rStyle w:val="mo"/>
        </w:rPr>
        <w:t>→</w:t>
      </w:r>
      <w:r>
        <w:rPr>
          <w:rStyle w:val="mo"/>
        </w:rPr>
        <w:t xml:space="preserve"> </w:t>
      </w:r>
      <w:r w:rsidRPr="00F27997">
        <w:rPr>
          <w:rStyle w:val="mi"/>
          <w:i/>
          <w:iCs/>
        </w:rPr>
        <w:t>K</w:t>
      </w:r>
      <w:r w:rsidRPr="00F27997">
        <w:rPr>
          <w:rStyle w:val="mo"/>
          <w:rFonts w:ascii="Cambria Math" w:hAnsi="Cambria Math" w:cs="Cambria Math"/>
          <w:vertAlign w:val="superscript"/>
        </w:rPr>
        <w:t>∗</w:t>
      </w:r>
      <w:r w:rsidRPr="00F27997">
        <w:rPr>
          <w:rStyle w:val="mo"/>
          <w:vertAlign w:val="superscript"/>
        </w:rPr>
        <w:t>+</w:t>
      </w:r>
      <w:r w:rsidRPr="00F27997">
        <w:rPr>
          <w:rStyle w:val="mi"/>
        </w:rPr>
        <w:t>Σ</w:t>
      </w:r>
      <w:r w:rsidRPr="00F27997">
        <w:rPr>
          <w:rStyle w:val="mn"/>
          <w:vertAlign w:val="superscript"/>
        </w:rPr>
        <w:t>0</w:t>
      </w:r>
      <w:r>
        <w:t xml:space="preserve"> Reactions Measured at CLAS</w:t>
      </w:r>
    </w:p>
    <w:p w:rsidR="00460DBA" w:rsidRDefault="00460DBA" w:rsidP="00460DBA">
      <w:pPr>
        <w:tabs>
          <w:tab w:val="left" w:pos="360"/>
          <w:tab w:val="left" w:pos="720"/>
        </w:tabs>
      </w:pPr>
      <w:r>
        <w:tab/>
        <w:t xml:space="preserve">W. Tang </w:t>
      </w:r>
      <w:r>
        <w:rPr>
          <w:i/>
          <w:iCs/>
        </w:rPr>
        <w:t>et al.</w:t>
      </w:r>
      <w:r>
        <w:t xml:space="preserve"> (CLAS Collaboration)</w:t>
      </w:r>
    </w:p>
    <w:p w:rsidR="00460DBA" w:rsidRDefault="00C93BAB" w:rsidP="00343B44">
      <w:pPr>
        <w:tabs>
          <w:tab w:val="left" w:pos="360"/>
          <w:tab w:val="left" w:pos="720"/>
        </w:tabs>
      </w:pPr>
      <w:r>
        <w:tab/>
      </w:r>
      <w:r>
        <w:tab/>
      </w:r>
      <w:r w:rsidR="00460DBA">
        <w:t xml:space="preserve">Phys. Rev. C </w:t>
      </w:r>
      <w:r w:rsidR="00460DBA">
        <w:rPr>
          <w:b/>
          <w:bCs/>
        </w:rPr>
        <w:t>87</w:t>
      </w:r>
      <w:r w:rsidR="00460DBA">
        <w:t>, 065204/1-13 (2013)</w:t>
      </w:r>
      <w:r w:rsidR="00460DBA">
        <w:br/>
      </w:r>
    </w:p>
    <w:p w:rsidR="000B7C2A" w:rsidRDefault="000B7C2A" w:rsidP="001D5A0D">
      <w:pPr>
        <w:tabs>
          <w:tab w:val="left" w:pos="360"/>
          <w:tab w:val="left" w:pos="720"/>
        </w:tabs>
      </w:pPr>
      <w:r>
        <w:t>PHY-13434-HI-2013</w:t>
      </w:r>
    </w:p>
    <w:p w:rsidR="000B7C2A" w:rsidRDefault="000B7C2A" w:rsidP="001D5A0D">
      <w:pPr>
        <w:tabs>
          <w:tab w:val="left" w:pos="360"/>
          <w:tab w:val="left" w:pos="720"/>
        </w:tabs>
      </w:pPr>
      <w:proofErr w:type="spellStart"/>
      <w:r>
        <w:t>Multiquasiparticle</w:t>
      </w:r>
      <w:proofErr w:type="spellEnd"/>
      <w:r>
        <w:t xml:space="preserve"> States in the Neutron-Rich Nucleus </w:t>
      </w:r>
      <w:r w:rsidRPr="006B1E86">
        <w:rPr>
          <w:rStyle w:val="mn"/>
          <w:vertAlign w:val="superscript"/>
        </w:rPr>
        <w:t>174</w:t>
      </w:r>
      <w:r>
        <w:t>Tm</w:t>
      </w:r>
    </w:p>
    <w:p w:rsidR="001D5A0D" w:rsidRDefault="001D5A0D" w:rsidP="001D5A0D">
      <w:pPr>
        <w:tabs>
          <w:tab w:val="left" w:pos="360"/>
          <w:tab w:val="left" w:pos="720"/>
        </w:tabs>
      </w:pPr>
      <w:r>
        <w:tab/>
      </w:r>
      <w:r w:rsidR="000B7C2A">
        <w:t xml:space="preserve">R. O. Hughes, G. J. Lane, G. D. Dracoulis, A. P. Byrne, P. </w:t>
      </w:r>
      <w:proofErr w:type="spellStart"/>
      <w:r w:rsidR="000B7C2A">
        <w:t>Nieminen</w:t>
      </w:r>
      <w:proofErr w:type="spellEnd"/>
      <w:r w:rsidR="000B7C2A">
        <w:t xml:space="preserve">, H. Watanabe, </w:t>
      </w:r>
    </w:p>
    <w:p w:rsidR="001D5A0D" w:rsidRDefault="001D5A0D" w:rsidP="001D5A0D">
      <w:pPr>
        <w:tabs>
          <w:tab w:val="left" w:pos="360"/>
          <w:tab w:val="left" w:pos="720"/>
        </w:tabs>
      </w:pPr>
      <w:r>
        <w:tab/>
      </w:r>
      <w:r w:rsidR="000B7C2A">
        <w:t xml:space="preserve">M. P. Carpenter, P. Chowdhury, R. V. F. Janssens, F. G. Kondev, T. Lauritsen, </w:t>
      </w:r>
    </w:p>
    <w:p w:rsidR="000B7C2A" w:rsidRDefault="001D5A0D" w:rsidP="001D5A0D">
      <w:pPr>
        <w:tabs>
          <w:tab w:val="left" w:pos="360"/>
          <w:tab w:val="left" w:pos="720"/>
        </w:tabs>
      </w:pPr>
      <w:r>
        <w:tab/>
      </w:r>
      <w:proofErr w:type="gramStart"/>
      <w:r w:rsidR="000B7C2A">
        <w:t>D. Seweryniak, and S. Zhu</w:t>
      </w:r>
      <w:proofErr w:type="gramEnd"/>
    </w:p>
    <w:p w:rsidR="000B7C2A" w:rsidRDefault="001D5A0D" w:rsidP="001D5A0D">
      <w:pPr>
        <w:tabs>
          <w:tab w:val="left" w:pos="360"/>
          <w:tab w:val="left" w:pos="720"/>
        </w:tabs>
      </w:pPr>
      <w:r>
        <w:tab/>
      </w:r>
      <w:r>
        <w:tab/>
      </w:r>
      <w:r w:rsidR="000B7C2A">
        <w:t xml:space="preserve">Phys. Rev. C </w:t>
      </w:r>
      <w:r w:rsidR="000B7C2A">
        <w:rPr>
          <w:b/>
          <w:bCs/>
        </w:rPr>
        <w:t>88</w:t>
      </w:r>
      <w:r w:rsidR="000B7C2A">
        <w:t>, 014311/1-15 (2013)</w:t>
      </w:r>
      <w:r w:rsidR="000B7C2A"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PHY-13550-HI-2013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>Measurement of the Fusion Probability</w:t>
      </w:r>
      <w:r w:rsidRPr="007825F4">
        <w:t xml:space="preserve">, </w:t>
      </w:r>
      <w:r w:rsidRPr="007825F4">
        <w:rPr>
          <w:rStyle w:val="mi"/>
          <w:i/>
          <w:iCs/>
          <w:sz w:val="25"/>
          <w:szCs w:val="25"/>
        </w:rPr>
        <w:t>P</w:t>
      </w:r>
      <w:r w:rsidRPr="007825F4">
        <w:rPr>
          <w:rStyle w:val="mi"/>
          <w:vertAlign w:val="subscript"/>
        </w:rPr>
        <w:t>CN</w:t>
      </w:r>
      <w:r w:rsidRPr="007825F4">
        <w:t>,</w:t>
      </w:r>
      <w:r>
        <w:t xml:space="preserve"> for Hot Fusion Reactions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  <w:t>R. Yanez, W. Loveland, J. S. Barrett, L. Yao, B. B. Back, S. Zhu, and T. L. Khoo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>, 014606/1-8 (2013)</w:t>
      </w:r>
    </w:p>
    <w:p w:rsidR="0045394E" w:rsidRDefault="0045394E" w:rsidP="0045394E">
      <w:pPr>
        <w:tabs>
          <w:tab w:val="left" w:pos="360"/>
          <w:tab w:val="left" w:pos="720"/>
        </w:tabs>
      </w:pPr>
    </w:p>
    <w:p w:rsidR="000B7C2A" w:rsidRDefault="000B7C2A" w:rsidP="001D5A0D">
      <w:pPr>
        <w:tabs>
          <w:tab w:val="left" w:pos="360"/>
          <w:tab w:val="left" w:pos="720"/>
        </w:tabs>
      </w:pPr>
      <w:r>
        <w:t>PHY-13439-TH-2013</w:t>
      </w:r>
    </w:p>
    <w:p w:rsidR="000B7C2A" w:rsidRDefault="000B7C2A" w:rsidP="001D5A0D">
      <w:pPr>
        <w:tabs>
          <w:tab w:val="left" w:pos="360"/>
          <w:tab w:val="left" w:pos="720"/>
        </w:tabs>
      </w:pPr>
      <w:r>
        <w:t xml:space="preserve">Production of </w:t>
      </w:r>
      <w:r w:rsidRPr="000B7C2A">
        <w:rPr>
          <w:rStyle w:val="mi"/>
          <w:i/>
          <w:iCs/>
          <w:sz w:val="25"/>
          <w:szCs w:val="25"/>
        </w:rPr>
        <w:t>J</w:t>
      </w:r>
      <w:r w:rsidRPr="000B7C2A">
        <w:rPr>
          <w:rStyle w:val="mo"/>
          <w:sz w:val="25"/>
          <w:szCs w:val="25"/>
        </w:rPr>
        <w:t>/</w:t>
      </w:r>
      <w:r w:rsidRPr="000B7C2A">
        <w:rPr>
          <w:rStyle w:val="mi"/>
          <w:sz w:val="25"/>
          <w:szCs w:val="25"/>
        </w:rPr>
        <w:t>Ψ</w:t>
      </w:r>
      <w:r>
        <w:t xml:space="preserve"> </w:t>
      </w:r>
      <w:r w:rsidR="006B1E86">
        <w:t>o</w:t>
      </w:r>
      <w:r>
        <w:t>n the Nucleon and On Deuteron Targets</w:t>
      </w:r>
    </w:p>
    <w:p w:rsidR="000B7C2A" w:rsidRDefault="001D5A0D" w:rsidP="001D5A0D">
      <w:pPr>
        <w:tabs>
          <w:tab w:val="left" w:pos="360"/>
          <w:tab w:val="left" w:pos="720"/>
        </w:tabs>
      </w:pPr>
      <w:r>
        <w:tab/>
      </w:r>
      <w:proofErr w:type="gramStart"/>
      <w:r w:rsidR="000B7C2A">
        <w:t>Jia-Jun Wu and T.-S.</w:t>
      </w:r>
      <w:proofErr w:type="gramEnd"/>
      <w:r w:rsidR="000B7C2A">
        <w:t xml:space="preserve"> H. Lee</w:t>
      </w:r>
    </w:p>
    <w:p w:rsidR="000B7C2A" w:rsidRDefault="001D5A0D" w:rsidP="001D5A0D">
      <w:pPr>
        <w:tabs>
          <w:tab w:val="left" w:pos="360"/>
          <w:tab w:val="left" w:pos="720"/>
        </w:tabs>
      </w:pPr>
      <w:r>
        <w:tab/>
      </w:r>
      <w:r>
        <w:tab/>
      </w:r>
      <w:r w:rsidR="000B7C2A">
        <w:t xml:space="preserve">Phys. Rev. C </w:t>
      </w:r>
      <w:r w:rsidR="000B7C2A">
        <w:rPr>
          <w:b/>
          <w:bCs/>
        </w:rPr>
        <w:t>88</w:t>
      </w:r>
      <w:r w:rsidR="000B7C2A">
        <w:t>, 015205/1-13 (2013)</w:t>
      </w:r>
      <w:r w:rsidR="000B7C2A"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PHY-13537-ME-2013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 xml:space="preserve">Demonstration of a Novel Technique to Measure Two-Photon Exchange Effects in Elastic </w:t>
      </w:r>
      <w:r w:rsidRPr="0018613A">
        <w:rPr>
          <w:rStyle w:val="mi"/>
          <w:i/>
          <w:iCs/>
        </w:rPr>
        <w:t>e</w:t>
      </w:r>
      <w:r w:rsidRPr="0018613A">
        <w:rPr>
          <w:rStyle w:val="mo"/>
          <w:vertAlign w:val="superscript"/>
        </w:rPr>
        <w:t>±</w:t>
      </w:r>
      <w:r w:rsidRPr="0018613A">
        <w:rPr>
          <w:rStyle w:val="mo"/>
        </w:rPr>
        <w:t xml:space="preserve"> </w:t>
      </w:r>
      <w:r w:rsidRPr="0018613A">
        <w:rPr>
          <w:rStyle w:val="mi"/>
          <w:i/>
          <w:iCs/>
        </w:rPr>
        <w:t>p</w:t>
      </w:r>
      <w:r w:rsidRPr="000B7C2A">
        <w:t xml:space="preserve"> </w:t>
      </w:r>
      <w:r>
        <w:t>Scattering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  <w:t xml:space="preserve">M. </w:t>
      </w:r>
      <w:proofErr w:type="spellStart"/>
      <w:r>
        <w:t>Moteabbed</w:t>
      </w:r>
      <w:proofErr w:type="spellEnd"/>
      <w:r>
        <w:t xml:space="preserve"> </w:t>
      </w:r>
      <w:r>
        <w:rPr>
          <w:i/>
          <w:iCs/>
        </w:rPr>
        <w:t>et al.</w:t>
      </w:r>
      <w:r>
        <w:t xml:space="preserve"> (CLAS Collaboration)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>, 025210/1-13 (2013)</w:t>
      </w:r>
      <w:r>
        <w:br/>
      </w:r>
    </w:p>
    <w:p w:rsidR="0045394E" w:rsidRDefault="0045394E" w:rsidP="0045394E">
      <w:pPr>
        <w:tabs>
          <w:tab w:val="left" w:pos="360"/>
          <w:tab w:val="left" w:pos="720"/>
        </w:tabs>
      </w:pPr>
      <w:r>
        <w:t>PHY-13431-HI-2013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 xml:space="preserve">First Determination of the </w:t>
      </w:r>
      <w:r w:rsidRPr="00276437">
        <w:rPr>
          <w:rStyle w:val="mn"/>
          <w:vertAlign w:val="superscript"/>
        </w:rPr>
        <w:t>8</w:t>
      </w:r>
      <w:r>
        <w:t xml:space="preserve">Li Valence Neutron Asymptotic Normalization Coefficient Using the </w:t>
      </w:r>
      <w:proofErr w:type="gramStart"/>
      <w:r w:rsidRPr="00276437">
        <w:rPr>
          <w:rStyle w:val="mn"/>
          <w:vertAlign w:val="superscript"/>
        </w:rPr>
        <w:t>7</w:t>
      </w:r>
      <w:r>
        <w:t>Li(</w:t>
      </w:r>
      <w:proofErr w:type="gramEnd"/>
      <w:r w:rsidRPr="00276437">
        <w:rPr>
          <w:rStyle w:val="mn"/>
          <w:vertAlign w:val="superscript"/>
        </w:rPr>
        <w:t>8</w:t>
      </w:r>
      <w:r>
        <w:t>Li,</w:t>
      </w:r>
      <w:r w:rsidRPr="00276437">
        <w:rPr>
          <w:rStyle w:val="mn"/>
          <w:vertAlign w:val="superscript"/>
        </w:rPr>
        <w:t>7</w:t>
      </w:r>
      <w:r>
        <w:t>Li)</w:t>
      </w:r>
      <w:r w:rsidRPr="00276437">
        <w:rPr>
          <w:rStyle w:val="mn"/>
          <w:vertAlign w:val="superscript"/>
        </w:rPr>
        <w:t>8</w:t>
      </w:r>
      <w:r>
        <w:t>Li Reaction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  <w:t xml:space="preserve">D. Howell, B. Davids, J. P. Greene, R. </w:t>
      </w:r>
      <w:proofErr w:type="spellStart"/>
      <w:r>
        <w:t>Kamingo</w:t>
      </w:r>
      <w:proofErr w:type="spellEnd"/>
      <w:r>
        <w:t xml:space="preserve">, S. </w:t>
      </w:r>
      <w:proofErr w:type="spellStart"/>
      <w:r>
        <w:t>Mythili</w:t>
      </w:r>
      <w:proofErr w:type="spellEnd"/>
      <w:r>
        <w:t xml:space="preserve">, C. Ruiz, G. </w:t>
      </w:r>
      <w:proofErr w:type="spellStart"/>
      <w:r>
        <w:t>Ruprecht</w:t>
      </w:r>
      <w:proofErr w:type="spellEnd"/>
      <w:r>
        <w:t xml:space="preserve">, and 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  <w:t>I. J. Thompson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>, 025804/1-6 (2013)</w:t>
      </w:r>
      <w:r>
        <w:br/>
      </w:r>
    </w:p>
    <w:p w:rsidR="00AF14A0" w:rsidRDefault="00AF14A0" w:rsidP="00AF14A0">
      <w:pPr>
        <w:tabs>
          <w:tab w:val="left" w:pos="360"/>
          <w:tab w:val="left" w:pos="720"/>
        </w:tabs>
      </w:pPr>
      <w:r>
        <w:t>PHY-13602-HI-2013</w:t>
      </w:r>
    </w:p>
    <w:p w:rsidR="00AF14A0" w:rsidRDefault="00AF14A0" w:rsidP="00AF14A0">
      <w:pPr>
        <w:tabs>
          <w:tab w:val="left" w:pos="360"/>
          <w:tab w:val="left" w:pos="720"/>
        </w:tabs>
      </w:pPr>
      <w:r>
        <w:t xml:space="preserve">First Observation of Excited States in </w:t>
      </w:r>
      <w:r w:rsidRPr="007825F4">
        <w:rPr>
          <w:rStyle w:val="mn"/>
          <w:vertAlign w:val="superscript"/>
        </w:rPr>
        <w:t>87</w:t>
      </w:r>
      <w:r w:rsidRPr="007825F4">
        <w:rPr>
          <w:rStyle w:val="mi"/>
        </w:rPr>
        <w:t>Se</w:t>
      </w:r>
      <w:r>
        <w:t xml:space="preserve">:  Collectivity and </w:t>
      </w:r>
      <w:r>
        <w:rPr>
          <w:i/>
          <w:iCs/>
        </w:rPr>
        <w:t>j</w:t>
      </w:r>
      <w:r>
        <w:t xml:space="preserve"> - 1 Anomaly at </w:t>
      </w:r>
      <w:r>
        <w:rPr>
          <w:i/>
          <w:iCs/>
        </w:rPr>
        <w:t>N</w:t>
      </w:r>
      <w:r>
        <w:t xml:space="preserve"> = 53</w:t>
      </w:r>
    </w:p>
    <w:p w:rsidR="00AF14A0" w:rsidRDefault="00AF14A0" w:rsidP="00AF14A0">
      <w:pPr>
        <w:tabs>
          <w:tab w:val="left" w:pos="360"/>
          <w:tab w:val="left" w:pos="720"/>
        </w:tabs>
      </w:pPr>
      <w:r>
        <w:tab/>
        <w:t xml:space="preserve">T. Rzaca-Urban, M. </w:t>
      </w:r>
      <w:proofErr w:type="spellStart"/>
      <w:r>
        <w:t>Czerwiński</w:t>
      </w:r>
      <w:proofErr w:type="spellEnd"/>
      <w:r>
        <w:t xml:space="preserve">, W. Urban, A. G. Smith, I. Ahmad, F. </w:t>
      </w:r>
      <w:proofErr w:type="spellStart"/>
      <w:r>
        <w:t>Nowacki</w:t>
      </w:r>
      <w:proofErr w:type="spellEnd"/>
      <w:r>
        <w:t xml:space="preserve">, and K. </w:t>
      </w:r>
      <w:proofErr w:type="spellStart"/>
      <w:r>
        <w:t>Sieja</w:t>
      </w:r>
      <w:proofErr w:type="spellEnd"/>
    </w:p>
    <w:p w:rsidR="00AF14A0" w:rsidRDefault="00AF14A0" w:rsidP="00AF14A0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>, 034302/1-5 (2013)</w:t>
      </w:r>
    </w:p>
    <w:p w:rsidR="00AF14A0" w:rsidRDefault="00AF14A0" w:rsidP="0045394E">
      <w:pPr>
        <w:tabs>
          <w:tab w:val="left" w:pos="360"/>
          <w:tab w:val="left" w:pos="720"/>
        </w:tabs>
      </w:pPr>
    </w:p>
    <w:p w:rsidR="000B7C2A" w:rsidRDefault="000B7C2A" w:rsidP="001D5A0D">
      <w:pPr>
        <w:tabs>
          <w:tab w:val="left" w:pos="360"/>
          <w:tab w:val="left" w:pos="720"/>
        </w:tabs>
      </w:pPr>
      <w:r>
        <w:t>PHY-13521-TH-2013</w:t>
      </w:r>
    </w:p>
    <w:p w:rsidR="000B7C2A" w:rsidRDefault="005C3433" w:rsidP="001D5A0D">
      <w:pPr>
        <w:tabs>
          <w:tab w:val="left" w:pos="360"/>
          <w:tab w:val="left" w:pos="720"/>
        </w:tabs>
      </w:pPr>
      <w:r>
        <w:t xml:space="preserve">Nucleon Resonances </w:t>
      </w:r>
      <w:proofErr w:type="gramStart"/>
      <w:r>
        <w:t>W</w:t>
      </w:r>
      <w:r w:rsidR="000B7C2A">
        <w:t>ithin</w:t>
      </w:r>
      <w:proofErr w:type="gramEnd"/>
      <w:r w:rsidR="000B7C2A">
        <w:t xml:space="preserve"> a Dynamical Coupled-Channels Model </w:t>
      </w:r>
      <w:r w:rsidR="000B7C2A" w:rsidRPr="00023F9C">
        <w:t xml:space="preserve">of </w:t>
      </w:r>
      <w:r w:rsidR="000B7C2A" w:rsidRPr="00023F9C">
        <w:rPr>
          <w:rStyle w:val="mi"/>
          <w:i/>
          <w:iCs/>
        </w:rPr>
        <w:t>πN</w:t>
      </w:r>
      <w:r w:rsidR="000B7C2A" w:rsidRPr="00023F9C">
        <w:t xml:space="preserve"> and </w:t>
      </w:r>
      <w:r w:rsidR="000B7C2A" w:rsidRPr="00023F9C">
        <w:rPr>
          <w:rStyle w:val="mi"/>
          <w:i/>
          <w:iCs/>
        </w:rPr>
        <w:t>γN</w:t>
      </w:r>
      <w:r w:rsidR="000B7C2A">
        <w:t xml:space="preserve"> Reactions</w:t>
      </w:r>
    </w:p>
    <w:p w:rsidR="000B7C2A" w:rsidRDefault="001D5A0D" w:rsidP="001D5A0D">
      <w:pPr>
        <w:tabs>
          <w:tab w:val="left" w:pos="360"/>
          <w:tab w:val="left" w:pos="720"/>
        </w:tabs>
      </w:pPr>
      <w:r>
        <w:tab/>
      </w:r>
      <w:r w:rsidR="000B7C2A">
        <w:t xml:space="preserve">H. </w:t>
      </w:r>
      <w:proofErr w:type="spellStart"/>
      <w:r w:rsidR="000B7C2A">
        <w:t>Kamano</w:t>
      </w:r>
      <w:proofErr w:type="spellEnd"/>
      <w:r w:rsidR="000B7C2A">
        <w:t xml:space="preserve">, S. X. Nakamura, T.-S. H. </w:t>
      </w:r>
      <w:proofErr w:type="gramStart"/>
      <w:r w:rsidR="000B7C2A">
        <w:t>Lee,</w:t>
      </w:r>
      <w:proofErr w:type="gramEnd"/>
      <w:r w:rsidR="000B7C2A">
        <w:t xml:space="preserve"> and T. Sato</w:t>
      </w:r>
    </w:p>
    <w:p w:rsidR="000B7C2A" w:rsidRDefault="001D5A0D" w:rsidP="001D5A0D">
      <w:pPr>
        <w:tabs>
          <w:tab w:val="left" w:pos="360"/>
          <w:tab w:val="left" w:pos="720"/>
        </w:tabs>
      </w:pPr>
      <w:r>
        <w:tab/>
      </w:r>
      <w:r>
        <w:tab/>
      </w:r>
      <w:r w:rsidR="000B7C2A">
        <w:t xml:space="preserve">Phys. Rev. C </w:t>
      </w:r>
      <w:r w:rsidR="000B7C2A">
        <w:rPr>
          <w:b/>
          <w:bCs/>
        </w:rPr>
        <w:t>88</w:t>
      </w:r>
      <w:r w:rsidR="000B7C2A">
        <w:t>, 035209/1-51 (2013)</w:t>
      </w:r>
      <w:r w:rsidR="000B7C2A">
        <w:br/>
      </w:r>
    </w:p>
    <w:p w:rsidR="00C93BAB" w:rsidRDefault="00C93BAB">
      <w:r>
        <w:br w:type="page"/>
      </w:r>
    </w:p>
    <w:p w:rsidR="00C93BAB" w:rsidRDefault="00C93BAB" w:rsidP="00C93BAB">
      <w:pPr>
        <w:tabs>
          <w:tab w:val="left" w:pos="360"/>
          <w:tab w:val="left" w:pos="720"/>
        </w:tabs>
      </w:pPr>
      <w:r>
        <w:lastRenderedPageBreak/>
        <w:t>PHY-13657-HI-2013</w:t>
      </w:r>
    </w:p>
    <w:p w:rsidR="00C93BAB" w:rsidRDefault="00C93BAB" w:rsidP="00C93BAB">
      <w:pPr>
        <w:tabs>
          <w:tab w:val="left" w:pos="360"/>
          <w:tab w:val="left" w:pos="720"/>
        </w:tabs>
      </w:pPr>
      <w:r>
        <w:t>Yrast Excitations in the Neutron-Rich N = 52 Isotones</w:t>
      </w:r>
    </w:p>
    <w:p w:rsidR="00C93BAB" w:rsidRDefault="00C93BAB" w:rsidP="00C93BAB">
      <w:pPr>
        <w:tabs>
          <w:tab w:val="left" w:pos="360"/>
          <w:tab w:val="left" w:pos="720"/>
        </w:tabs>
        <w:ind w:left="360"/>
      </w:pPr>
      <w:r>
        <w:t xml:space="preserve">M. Czerwinski, T. Rzaca-Urban, K. </w:t>
      </w:r>
      <w:proofErr w:type="spellStart"/>
      <w:r>
        <w:t>Sieja</w:t>
      </w:r>
      <w:proofErr w:type="spellEnd"/>
      <w:r>
        <w:t xml:space="preserve">, H. </w:t>
      </w:r>
      <w:proofErr w:type="spellStart"/>
      <w:r>
        <w:t>Sliwinska</w:t>
      </w:r>
      <w:proofErr w:type="spellEnd"/>
      <w:r>
        <w:t xml:space="preserve">, W. Urban, A. G. Smith, J. F. Smith, G. F. Simpson, I. Ahmad, J. P. Greene, and T. </w:t>
      </w:r>
      <w:proofErr w:type="spellStart"/>
      <w:r>
        <w:t>Materna</w:t>
      </w:r>
      <w:proofErr w:type="spellEnd"/>
    </w:p>
    <w:p w:rsidR="00C93BAB" w:rsidRDefault="00C93BAB" w:rsidP="00C93BAB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>, 044314/1-13 (2013)</w:t>
      </w:r>
    </w:p>
    <w:p w:rsidR="00C93BAB" w:rsidRDefault="00C93BAB" w:rsidP="00C93BAB">
      <w:pPr>
        <w:tabs>
          <w:tab w:val="left" w:pos="360"/>
          <w:tab w:val="left" w:pos="720"/>
        </w:tabs>
      </w:pPr>
    </w:p>
    <w:p w:rsidR="0045394E" w:rsidRDefault="0045394E" w:rsidP="0045394E">
      <w:pPr>
        <w:tabs>
          <w:tab w:val="left" w:pos="360"/>
          <w:tab w:val="left" w:pos="720"/>
        </w:tabs>
      </w:pPr>
      <w:r>
        <w:t>PHY-13556-HI-2013</w:t>
      </w:r>
    </w:p>
    <w:p w:rsidR="0045394E" w:rsidRDefault="0045394E" w:rsidP="0045394E">
      <w:pPr>
        <w:tabs>
          <w:tab w:val="left" w:pos="360"/>
          <w:tab w:val="left" w:pos="720"/>
        </w:tabs>
      </w:pPr>
      <w:r>
        <w:t xml:space="preserve">Single-Neutron Excitations in </w:t>
      </w:r>
      <w:r w:rsidRPr="007825F4">
        <w:rPr>
          <w:rStyle w:val="mn"/>
          <w:vertAlign w:val="superscript"/>
        </w:rPr>
        <w:t>18</w:t>
      </w:r>
      <w:r>
        <w:t>N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C. R. Hoffman, M. Albers, M. Alcorta, S. Almaraz-Calderon, B. B. Back, S. I Baker, </w:t>
      </w:r>
    </w:p>
    <w:p w:rsidR="0045394E" w:rsidRDefault="0045394E" w:rsidP="0045394E">
      <w:pPr>
        <w:tabs>
          <w:tab w:val="left" w:pos="360"/>
          <w:tab w:val="left" w:pos="720"/>
        </w:tabs>
        <w:ind w:left="360"/>
      </w:pPr>
      <w:r>
        <w:t xml:space="preserve">S. Bedoor, P. F. Bertone, B. P. Kay, J. C. Lighthall, T. </w:t>
      </w:r>
      <w:proofErr w:type="spellStart"/>
      <w:r>
        <w:t>Palchan</w:t>
      </w:r>
      <w:proofErr w:type="spellEnd"/>
      <w:r>
        <w:t xml:space="preserve">, R. C. Pardo, G. </w:t>
      </w:r>
      <w:proofErr w:type="spellStart"/>
      <w:r>
        <w:t>Perdikakis</w:t>
      </w:r>
      <w:proofErr w:type="spellEnd"/>
      <w:r>
        <w:t xml:space="preserve">, K. E. Rehm, A. M. Rogers, D. Santiago-Gonzalez, </w:t>
      </w:r>
      <w:proofErr w:type="spellStart"/>
      <w:r>
        <w:t>Cenxi</w:t>
      </w:r>
      <w:proofErr w:type="spellEnd"/>
      <w:r>
        <w:t xml:space="preserve"> Yuan, and J. P. Schiffer </w:t>
      </w:r>
    </w:p>
    <w:p w:rsidR="000B7C2A" w:rsidRDefault="0045394E" w:rsidP="001D5A0D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>, 044317/1-7 (2013)</w:t>
      </w:r>
      <w:r>
        <w:br/>
      </w:r>
    </w:p>
    <w:p w:rsidR="00AF14A0" w:rsidRDefault="00AF14A0" w:rsidP="00AF14A0">
      <w:pPr>
        <w:tabs>
          <w:tab w:val="left" w:pos="360"/>
          <w:tab w:val="left" w:pos="720"/>
        </w:tabs>
      </w:pPr>
      <w:r>
        <w:t>PHY-13598-HI-2013</w:t>
      </w:r>
    </w:p>
    <w:p w:rsidR="00AF14A0" w:rsidRDefault="00AF14A0" w:rsidP="00AF14A0">
      <w:pPr>
        <w:tabs>
          <w:tab w:val="left" w:pos="360"/>
          <w:tab w:val="left" w:pos="720"/>
        </w:tabs>
      </w:pPr>
      <w:r>
        <w:t xml:space="preserve">Possible Deformation Evolution in the </w:t>
      </w:r>
      <w:r w:rsidRPr="007825F4">
        <w:rPr>
          <w:rStyle w:val="mi"/>
          <w:i/>
          <w:iCs/>
        </w:rPr>
        <w:t>πi</w:t>
      </w:r>
      <w:r w:rsidRPr="007825F4">
        <w:rPr>
          <w:rStyle w:val="mn"/>
          <w:vertAlign w:val="subscript"/>
        </w:rPr>
        <w:t>13</w:t>
      </w:r>
      <w:r w:rsidRPr="007825F4">
        <w:rPr>
          <w:rStyle w:val="mo"/>
          <w:vertAlign w:val="subscript"/>
        </w:rPr>
        <w:t>/</w:t>
      </w:r>
      <w:r w:rsidRPr="007825F4">
        <w:rPr>
          <w:rStyle w:val="mn"/>
          <w:vertAlign w:val="subscript"/>
        </w:rPr>
        <w:t>2</w:t>
      </w:r>
      <w:r>
        <w:t xml:space="preserve"> Structure of </w:t>
      </w:r>
      <w:r w:rsidRPr="007825F4">
        <w:rPr>
          <w:rStyle w:val="mn"/>
          <w:vertAlign w:val="superscript"/>
        </w:rPr>
        <w:t>171</w:t>
      </w:r>
      <w:r w:rsidRPr="007825F4">
        <w:rPr>
          <w:rStyle w:val="mi"/>
        </w:rPr>
        <w:t>Re</w:t>
      </w:r>
    </w:p>
    <w:p w:rsidR="00AF14A0" w:rsidRDefault="00AF14A0" w:rsidP="00AF14A0">
      <w:pPr>
        <w:tabs>
          <w:tab w:val="left" w:pos="360"/>
          <w:tab w:val="left" w:pos="720"/>
        </w:tabs>
        <w:ind w:left="360"/>
      </w:pPr>
      <w:r>
        <w:t xml:space="preserve">D. J. Hartley, E. E. </w:t>
      </w:r>
      <w:proofErr w:type="spellStart"/>
      <w:r>
        <w:t>Pedicini</w:t>
      </w:r>
      <w:proofErr w:type="spellEnd"/>
      <w:r>
        <w:t xml:space="preserve">, R. V. F. Janssens, L. L. Riedinger, M. A. Riley, X. Wang, </w:t>
      </w:r>
    </w:p>
    <w:p w:rsidR="00AF14A0" w:rsidRDefault="00AF14A0" w:rsidP="00AF14A0">
      <w:pPr>
        <w:tabs>
          <w:tab w:val="left" w:pos="360"/>
          <w:tab w:val="left" w:pos="720"/>
        </w:tabs>
        <w:ind w:left="360"/>
      </w:pPr>
      <w:r>
        <w:t xml:space="preserve">S. Miller, A. D. Ayangeakaa, M. P. Carpenter, J. J. Carroll, J. </w:t>
      </w:r>
      <w:proofErr w:type="spellStart"/>
      <w:r>
        <w:t>Cavey</w:t>
      </w:r>
      <w:proofErr w:type="spellEnd"/>
      <w:r>
        <w:t xml:space="preserve">, C. J. Chiara, </w:t>
      </w:r>
    </w:p>
    <w:p w:rsidR="00AF14A0" w:rsidRDefault="00AF14A0" w:rsidP="00AF14A0">
      <w:pPr>
        <w:tabs>
          <w:tab w:val="left" w:pos="360"/>
          <w:tab w:val="left" w:pos="720"/>
        </w:tabs>
        <w:ind w:left="360"/>
      </w:pPr>
      <w:r>
        <w:t xml:space="preserve">P. Chowdhury, U. Garg, S. S. Hota, E. G. Jackson, F. G. Kondev, T. Lauritsen, M. </w:t>
      </w:r>
      <w:proofErr w:type="spellStart"/>
      <w:r>
        <w:t>Litz</w:t>
      </w:r>
      <w:proofErr w:type="spellEnd"/>
      <w:r>
        <w:t xml:space="preserve">, </w:t>
      </w:r>
    </w:p>
    <w:p w:rsidR="00AF14A0" w:rsidRDefault="00AF14A0" w:rsidP="00AF14A0">
      <w:pPr>
        <w:tabs>
          <w:tab w:val="left" w:pos="360"/>
          <w:tab w:val="left" w:pos="720"/>
        </w:tabs>
        <w:ind w:left="360"/>
      </w:pPr>
      <w:r>
        <w:t xml:space="preserve">W. C. Ma, J. </w:t>
      </w:r>
      <w:proofErr w:type="spellStart"/>
      <w:r>
        <w:t>Matta</w:t>
      </w:r>
      <w:proofErr w:type="spellEnd"/>
      <w:r>
        <w:t xml:space="preserve">, E. S. Paul, J. Simpson, J. R. </w:t>
      </w:r>
      <w:proofErr w:type="spellStart"/>
      <w:r>
        <w:t>Vanhoy</w:t>
      </w:r>
      <w:proofErr w:type="spellEnd"/>
      <w:r>
        <w:t>, and S. Zhu</w:t>
      </w:r>
    </w:p>
    <w:p w:rsidR="00AF14A0" w:rsidRDefault="00AF14A0" w:rsidP="00AF14A0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>, 044323/1-15 (2013)</w:t>
      </w:r>
      <w:r>
        <w:br/>
      </w:r>
    </w:p>
    <w:p w:rsidR="000B7C2A" w:rsidRDefault="000B7C2A" w:rsidP="001D5A0D">
      <w:pPr>
        <w:tabs>
          <w:tab w:val="left" w:pos="360"/>
          <w:tab w:val="left" w:pos="720"/>
        </w:tabs>
      </w:pPr>
      <w:r>
        <w:t>PHY-13595-TH-2013</w:t>
      </w:r>
    </w:p>
    <w:p w:rsidR="000B7C2A" w:rsidRDefault="000B7C2A" w:rsidP="001D5A0D">
      <w:pPr>
        <w:tabs>
          <w:tab w:val="left" w:pos="360"/>
          <w:tab w:val="left" w:pos="720"/>
        </w:tabs>
      </w:pPr>
      <w:r>
        <w:t xml:space="preserve">Charge-Symmetry Breaking Forces and Isospin Mixing in </w:t>
      </w:r>
      <w:r w:rsidRPr="007825F4">
        <w:rPr>
          <w:rStyle w:val="mn"/>
          <w:vertAlign w:val="superscript"/>
        </w:rPr>
        <w:t>8</w:t>
      </w:r>
      <w:r w:rsidRPr="007825F4">
        <w:rPr>
          <w:rStyle w:val="mi"/>
        </w:rPr>
        <w:t>Be</w:t>
      </w:r>
    </w:p>
    <w:p w:rsidR="000B7C2A" w:rsidRDefault="001D5A0D" w:rsidP="001D5A0D">
      <w:pPr>
        <w:tabs>
          <w:tab w:val="left" w:pos="360"/>
          <w:tab w:val="left" w:pos="720"/>
        </w:tabs>
      </w:pPr>
      <w:r>
        <w:tab/>
      </w:r>
      <w:r w:rsidR="000B7C2A">
        <w:t>R. B. Wiringa, S. Pastore, Steven C. Pieper, and Gerald A. Miller</w:t>
      </w:r>
    </w:p>
    <w:p w:rsidR="007825F4" w:rsidRDefault="001D5A0D" w:rsidP="001D5A0D">
      <w:pPr>
        <w:tabs>
          <w:tab w:val="left" w:pos="360"/>
          <w:tab w:val="left" w:pos="720"/>
        </w:tabs>
      </w:pPr>
      <w:r>
        <w:tab/>
      </w:r>
      <w:r>
        <w:tab/>
      </w:r>
      <w:r w:rsidR="000B7C2A">
        <w:t xml:space="preserve">Phys. Rev. C </w:t>
      </w:r>
      <w:r w:rsidR="000B7C2A">
        <w:rPr>
          <w:b/>
          <w:bCs/>
        </w:rPr>
        <w:t>88</w:t>
      </w:r>
      <w:r w:rsidR="000B7C2A">
        <w:t>, 044333/1-8 (2013)</w:t>
      </w:r>
      <w:r w:rsidR="000B7C2A">
        <w:br/>
      </w:r>
    </w:p>
    <w:p w:rsidR="00AF14A0" w:rsidRDefault="00AF14A0" w:rsidP="00AF14A0">
      <w:pPr>
        <w:tabs>
          <w:tab w:val="left" w:pos="360"/>
          <w:tab w:val="left" w:pos="720"/>
        </w:tabs>
      </w:pPr>
      <w:r>
        <w:t>PHY-13588-HI-2013</w:t>
      </w:r>
    </w:p>
    <w:p w:rsidR="00AF14A0" w:rsidRPr="007825F4" w:rsidRDefault="00AF14A0" w:rsidP="00AF14A0">
      <w:pPr>
        <w:tabs>
          <w:tab w:val="left" w:pos="360"/>
          <w:tab w:val="left" w:pos="720"/>
        </w:tabs>
      </w:pPr>
      <w:r>
        <w:t xml:space="preserve">Collective and Non-Collective Excitations in </w:t>
      </w:r>
      <w:r w:rsidRPr="007825F4">
        <w:rPr>
          <w:rStyle w:val="mn"/>
          <w:vertAlign w:val="superscript"/>
        </w:rPr>
        <w:t>122</w:t>
      </w:r>
      <w:r w:rsidRPr="007825F4">
        <w:rPr>
          <w:rStyle w:val="mi"/>
          <w:sz w:val="25"/>
          <w:szCs w:val="25"/>
        </w:rPr>
        <w:t>Te</w:t>
      </w:r>
    </w:p>
    <w:p w:rsidR="00AF14A0" w:rsidRDefault="00AF14A0" w:rsidP="00AF14A0">
      <w:pPr>
        <w:tabs>
          <w:tab w:val="left" w:pos="360"/>
          <w:tab w:val="left" w:pos="720"/>
        </w:tabs>
        <w:ind w:left="360"/>
      </w:pPr>
      <w:proofErr w:type="spellStart"/>
      <w:r>
        <w:t>Somnath</w:t>
      </w:r>
      <w:proofErr w:type="spellEnd"/>
      <w:r>
        <w:t xml:space="preserve"> Nag, A. K. Singh, I. Ragnarsson, H. Hübel, A. Al-</w:t>
      </w:r>
      <w:proofErr w:type="spellStart"/>
      <w:r>
        <w:t>Khatib</w:t>
      </w:r>
      <w:proofErr w:type="spellEnd"/>
      <w:r>
        <w:t xml:space="preserve">, P. </w:t>
      </w:r>
      <w:proofErr w:type="spellStart"/>
      <w:r>
        <w:t>Bringel</w:t>
      </w:r>
      <w:proofErr w:type="spellEnd"/>
      <w:r>
        <w:t xml:space="preserve">, </w:t>
      </w:r>
    </w:p>
    <w:p w:rsidR="00AF14A0" w:rsidRDefault="00AF14A0" w:rsidP="00AF14A0">
      <w:pPr>
        <w:tabs>
          <w:tab w:val="left" w:pos="360"/>
          <w:tab w:val="left" w:pos="720"/>
        </w:tabs>
        <w:ind w:left="360"/>
      </w:pPr>
      <w:r>
        <w:t xml:space="preserve">C. </w:t>
      </w:r>
      <w:proofErr w:type="spellStart"/>
      <w:r>
        <w:t>Engelhardt</w:t>
      </w:r>
      <w:proofErr w:type="spellEnd"/>
      <w:r>
        <w:t xml:space="preserve">, A. </w:t>
      </w:r>
      <w:proofErr w:type="spellStart"/>
      <w:r>
        <w:t>Neußer-Neffgen</w:t>
      </w:r>
      <w:proofErr w:type="spellEnd"/>
      <w:r>
        <w:t xml:space="preserve">, G. B. Hagemann, B. Herskind, G. Sletten, </w:t>
      </w:r>
    </w:p>
    <w:p w:rsidR="00AF14A0" w:rsidRDefault="00AF14A0" w:rsidP="00AF14A0">
      <w:pPr>
        <w:tabs>
          <w:tab w:val="left" w:pos="360"/>
          <w:tab w:val="left" w:pos="720"/>
        </w:tabs>
        <w:ind w:left="360"/>
      </w:pPr>
      <w:r>
        <w:t xml:space="preserve">M. P. Carpenter, R. V. F. Janssens, T. L. Khoo, T. Lauritsen, R. M. Clark, P. Fallon, </w:t>
      </w:r>
    </w:p>
    <w:p w:rsidR="00AF14A0" w:rsidRDefault="00AF14A0" w:rsidP="00AF14A0">
      <w:pPr>
        <w:tabs>
          <w:tab w:val="left" w:pos="360"/>
          <w:tab w:val="left" w:pos="720"/>
        </w:tabs>
        <w:ind w:left="360"/>
      </w:pPr>
      <w:r>
        <w:t xml:space="preserve">G. </w:t>
      </w:r>
      <w:proofErr w:type="spellStart"/>
      <w:r>
        <w:t>Benzoni</w:t>
      </w:r>
      <w:proofErr w:type="spellEnd"/>
      <w:r>
        <w:t xml:space="preserve">, A. </w:t>
      </w:r>
      <w:proofErr w:type="spellStart"/>
      <w:r>
        <w:t>Bracco</w:t>
      </w:r>
      <w:proofErr w:type="spellEnd"/>
      <w:r>
        <w:t>, F. Camera, and P. Chowdhury</w:t>
      </w:r>
    </w:p>
    <w:p w:rsidR="000B7C2A" w:rsidRDefault="00AF14A0" w:rsidP="001D5A0D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>, 044335/1-13 (2013)</w:t>
      </w:r>
      <w:r>
        <w:br/>
      </w:r>
    </w:p>
    <w:p w:rsidR="00343B44" w:rsidRDefault="00343B44" w:rsidP="00343B44">
      <w:pPr>
        <w:tabs>
          <w:tab w:val="left" w:pos="360"/>
          <w:tab w:val="left" w:pos="720"/>
        </w:tabs>
      </w:pPr>
      <w:r>
        <w:t>PHY-13672-ME-2013</w:t>
      </w:r>
    </w:p>
    <w:p w:rsidR="00343B44" w:rsidRDefault="00343B44" w:rsidP="00343B44">
      <w:pPr>
        <w:tabs>
          <w:tab w:val="left" w:pos="360"/>
          <w:tab w:val="left" w:pos="720"/>
        </w:tabs>
      </w:pPr>
      <w:r>
        <w:t xml:space="preserve">Differential Photoproduction Cross Sections of the </w:t>
      </w:r>
      <w:proofErr w:type="gramStart"/>
      <w:r w:rsidRPr="00F27997">
        <w:rPr>
          <w:rStyle w:val="mi"/>
        </w:rPr>
        <w:t>Σ</w:t>
      </w:r>
      <w:r>
        <w:t>(</w:t>
      </w:r>
      <w:proofErr w:type="gramEnd"/>
      <w:r>
        <w:t xml:space="preserve">1385), </w:t>
      </w:r>
      <w:r w:rsidRPr="00F27997">
        <w:rPr>
          <w:rStyle w:val="mi"/>
        </w:rPr>
        <w:t>Λ</w:t>
      </w:r>
      <w:r>
        <w:t xml:space="preserve">(1405), and </w:t>
      </w:r>
      <w:r w:rsidRPr="00F27997">
        <w:rPr>
          <w:rStyle w:val="mi"/>
        </w:rPr>
        <w:t>Λ</w:t>
      </w:r>
      <w:r>
        <w:t>(1520)</w:t>
      </w:r>
    </w:p>
    <w:p w:rsidR="00343B44" w:rsidRDefault="00343B44" w:rsidP="00343B44">
      <w:pPr>
        <w:tabs>
          <w:tab w:val="left" w:pos="360"/>
          <w:tab w:val="left" w:pos="720"/>
        </w:tabs>
      </w:pPr>
      <w:r>
        <w:tab/>
        <w:t xml:space="preserve">K. Moriya </w:t>
      </w:r>
      <w:r>
        <w:rPr>
          <w:i/>
          <w:iCs/>
        </w:rPr>
        <w:t>et al.</w:t>
      </w:r>
      <w:r>
        <w:t xml:space="preserve"> (CLAS Collaboration)</w:t>
      </w:r>
    </w:p>
    <w:p w:rsidR="00343B44" w:rsidRDefault="00343B44" w:rsidP="00343B44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>, 045201/1-20 (2013)</w:t>
      </w:r>
      <w:r>
        <w:br/>
      </w:r>
    </w:p>
    <w:p w:rsidR="000B7C2A" w:rsidRDefault="000B7C2A" w:rsidP="001D5A0D">
      <w:pPr>
        <w:tabs>
          <w:tab w:val="left" w:pos="360"/>
          <w:tab w:val="left" w:pos="720"/>
        </w:tabs>
      </w:pPr>
      <w:r>
        <w:t>PHY-13654-ME-2013</w:t>
      </w:r>
    </w:p>
    <w:p w:rsidR="000B7C2A" w:rsidRDefault="000B7C2A" w:rsidP="001D5A0D">
      <w:pPr>
        <w:tabs>
          <w:tab w:val="left" w:pos="360"/>
          <w:tab w:val="left" w:pos="720"/>
        </w:tabs>
      </w:pPr>
      <w:r>
        <w:t xml:space="preserve">First Observation of the </w:t>
      </w:r>
      <w:proofErr w:type="gramStart"/>
      <w:r w:rsidRPr="00F27997">
        <w:rPr>
          <w:rStyle w:val="mi"/>
          <w:sz w:val="25"/>
          <w:szCs w:val="25"/>
        </w:rPr>
        <w:t>Λ</w:t>
      </w:r>
      <w:r>
        <w:t>(</w:t>
      </w:r>
      <w:proofErr w:type="gramEnd"/>
      <w:r>
        <w:t>1405) Line Shape in Electroproduction</w:t>
      </w:r>
    </w:p>
    <w:p w:rsidR="000B7C2A" w:rsidRDefault="00471D62" w:rsidP="001D5A0D">
      <w:pPr>
        <w:tabs>
          <w:tab w:val="left" w:pos="360"/>
          <w:tab w:val="left" w:pos="720"/>
        </w:tabs>
      </w:pPr>
      <w:r>
        <w:tab/>
      </w:r>
      <w:r w:rsidR="000B7C2A">
        <w:t xml:space="preserve">H. Y. Lu </w:t>
      </w:r>
      <w:r w:rsidR="000B7C2A">
        <w:rPr>
          <w:i/>
          <w:iCs/>
        </w:rPr>
        <w:t>et al.</w:t>
      </w:r>
      <w:r w:rsidR="000B7C2A">
        <w:t xml:space="preserve"> (CLAS Collaboration)</w:t>
      </w:r>
    </w:p>
    <w:p w:rsidR="000B7C2A" w:rsidRDefault="00471D62" w:rsidP="001D5A0D">
      <w:pPr>
        <w:tabs>
          <w:tab w:val="left" w:pos="360"/>
          <w:tab w:val="left" w:pos="720"/>
        </w:tabs>
      </w:pPr>
      <w:r>
        <w:tab/>
      </w:r>
      <w:r>
        <w:tab/>
      </w:r>
      <w:r w:rsidR="000B7C2A">
        <w:t xml:space="preserve">Phys. Rev. C </w:t>
      </w:r>
      <w:r w:rsidR="000B7C2A">
        <w:rPr>
          <w:b/>
          <w:bCs/>
        </w:rPr>
        <w:t>88</w:t>
      </w:r>
      <w:r w:rsidR="000B7C2A">
        <w:t>, 045202/1-7 (2013)</w:t>
      </w:r>
      <w:r w:rsidR="000B7C2A">
        <w:br/>
      </w:r>
    </w:p>
    <w:p w:rsidR="00C93BAB" w:rsidRDefault="00C93BAB">
      <w:r>
        <w:br w:type="page"/>
      </w:r>
    </w:p>
    <w:p w:rsidR="00C93BAB" w:rsidRDefault="00C93BAB" w:rsidP="00C93BAB">
      <w:pPr>
        <w:tabs>
          <w:tab w:val="left" w:pos="360"/>
          <w:tab w:val="left" w:pos="720"/>
        </w:tabs>
      </w:pPr>
      <w:r>
        <w:lastRenderedPageBreak/>
        <w:t>PHY-13607-HI-2013</w:t>
      </w:r>
    </w:p>
    <w:p w:rsidR="00C93BAB" w:rsidRDefault="00C93BAB" w:rsidP="00C93BAB">
      <w:pPr>
        <w:tabs>
          <w:tab w:val="left" w:pos="360"/>
          <w:tab w:val="left" w:pos="720"/>
        </w:tabs>
      </w:pPr>
      <w:r>
        <w:t xml:space="preserve">Single-Particle and Collective Excitations in </w:t>
      </w:r>
      <w:r w:rsidRPr="007825F4">
        <w:rPr>
          <w:rStyle w:val="mn"/>
          <w:vertAlign w:val="superscript"/>
        </w:rPr>
        <w:t>63</w:t>
      </w:r>
      <w:r w:rsidRPr="007825F4">
        <w:rPr>
          <w:rStyle w:val="mi"/>
        </w:rPr>
        <w:t>Ni</w:t>
      </w:r>
    </w:p>
    <w:p w:rsidR="00C93BAB" w:rsidRDefault="00C93BAB" w:rsidP="00C93BAB">
      <w:pPr>
        <w:tabs>
          <w:tab w:val="left" w:pos="360"/>
          <w:tab w:val="left" w:pos="720"/>
        </w:tabs>
        <w:ind w:left="360"/>
      </w:pPr>
      <w:r>
        <w:t xml:space="preserve">M. Albers, S. Zhu, R. V. F. Janssens, J. Gellanki, I. Ragnarsson, M. Alcorta, T. Baugher, </w:t>
      </w:r>
    </w:p>
    <w:p w:rsidR="00C93BAB" w:rsidRDefault="00C93BAB" w:rsidP="00C93BAB">
      <w:pPr>
        <w:tabs>
          <w:tab w:val="left" w:pos="360"/>
          <w:tab w:val="left" w:pos="720"/>
        </w:tabs>
        <w:ind w:left="360"/>
      </w:pPr>
      <w:r>
        <w:t xml:space="preserve">P. F. Bertone, M. P. Carpenter, C. J. Chiara, P. Chowdhury, A. N. Deacon, A. Gade, </w:t>
      </w:r>
    </w:p>
    <w:p w:rsidR="00C93BAB" w:rsidRDefault="00C93BAB" w:rsidP="00C93BAB">
      <w:pPr>
        <w:tabs>
          <w:tab w:val="left" w:pos="360"/>
          <w:tab w:val="left" w:pos="720"/>
        </w:tabs>
        <w:ind w:left="360"/>
      </w:pPr>
      <w:r>
        <w:t xml:space="preserve">B. DiGiovine, C. R. Hoffman, F. G. Kondev, T. Lauritsen, C. J. Lister, E. A. McCutchan, </w:t>
      </w:r>
    </w:p>
    <w:p w:rsidR="00C93BAB" w:rsidRDefault="00C93BAB" w:rsidP="00C93BAB">
      <w:pPr>
        <w:tabs>
          <w:tab w:val="left" w:pos="360"/>
          <w:tab w:val="left" w:pos="720"/>
        </w:tabs>
        <w:ind w:left="360"/>
      </w:pPr>
      <w:r>
        <w:t xml:space="preserve">D. S. </w:t>
      </w:r>
      <w:proofErr w:type="spellStart"/>
      <w:r>
        <w:t>Moerland</w:t>
      </w:r>
      <w:proofErr w:type="spellEnd"/>
      <w:r>
        <w:t>, C. Nair, A. M. Rogers, and D. Seweryniak</w:t>
      </w:r>
    </w:p>
    <w:p w:rsidR="00343B44" w:rsidRDefault="00C93BAB" w:rsidP="00C93BAB">
      <w:pPr>
        <w:tabs>
          <w:tab w:val="left" w:pos="360"/>
          <w:tab w:val="left" w:pos="720"/>
        </w:tabs>
      </w:pPr>
      <w:r>
        <w:tab/>
      </w:r>
      <w:r>
        <w:tab/>
        <w:t xml:space="preserve">Phys. Rev. C </w:t>
      </w:r>
      <w:r>
        <w:rPr>
          <w:b/>
          <w:bCs/>
        </w:rPr>
        <w:t>88</w:t>
      </w:r>
      <w:r>
        <w:t>, 054314/1-13 (2013)</w:t>
      </w:r>
      <w:r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PHY-12948-TH-2011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>Representations of Each Number Type That Differ by Scale Factors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>Paul Benioff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</w:r>
      <w:proofErr w:type="gramStart"/>
      <w:r>
        <w:t>Adv. Pure Math.</w:t>
      </w:r>
      <w:proofErr w:type="gramEnd"/>
      <w:r>
        <w:t xml:space="preserve"> </w:t>
      </w:r>
      <w:r>
        <w:rPr>
          <w:b/>
          <w:bCs/>
        </w:rPr>
        <w:t>3</w:t>
      </w:r>
      <w:r>
        <w:t>, 394-404 (2013)</w:t>
      </w:r>
      <w:r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PHY-13484-TH-2013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>Charge Form Factors of Two-Neutron Halo Nuclei in Halo EFT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P. Hagen, H.-W. </w:t>
      </w:r>
      <w:proofErr w:type="gramStart"/>
      <w:r>
        <w:t>Hammer,</w:t>
      </w:r>
      <w:proofErr w:type="gramEnd"/>
      <w:r>
        <w:t xml:space="preserve"> and L. Platter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  <w:t xml:space="preserve">Eur. Phys. J. A </w:t>
      </w:r>
      <w:r>
        <w:rPr>
          <w:b/>
          <w:bCs/>
        </w:rPr>
        <w:t>49</w:t>
      </w:r>
      <w:r>
        <w:t>, 118-130 (2013)</w:t>
      </w:r>
      <w:r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PHY-13523-HI-2013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 xml:space="preserve">Precision Masses for Studies of the Astrophysical </w:t>
      </w:r>
      <w:r>
        <w:rPr>
          <w:i/>
          <w:iCs/>
        </w:rPr>
        <w:t>r</w:t>
      </w:r>
      <w:r>
        <w:t xml:space="preserve"> Process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>Jason Clark and Guy Savard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  <w:t xml:space="preserve">Int. J. Mass. </w:t>
      </w:r>
      <w:proofErr w:type="spellStart"/>
      <w:r>
        <w:t>Spectrom</w:t>
      </w:r>
      <w:proofErr w:type="spellEnd"/>
      <w:r>
        <w:t xml:space="preserve">. </w:t>
      </w:r>
      <w:r>
        <w:rPr>
          <w:b/>
          <w:bCs/>
        </w:rPr>
        <w:t>349-350, 81-86</w:t>
      </w:r>
      <w:r>
        <w:t xml:space="preserve"> (2013)</w:t>
      </w:r>
      <w:r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PHY-13376-HI-2012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 xml:space="preserve">Wear Measurement of Highly Cross-Linked UHMWPE Using a </w:t>
      </w:r>
      <w:r w:rsidRPr="00276437">
        <w:rPr>
          <w:rStyle w:val="mn"/>
          <w:vertAlign w:val="superscript"/>
        </w:rPr>
        <w:t>7</w:t>
      </w:r>
      <w:r>
        <w:t>Be Tracer Implantation Technique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M. A. </w:t>
      </w:r>
      <w:proofErr w:type="spellStart"/>
      <w:r>
        <w:t>Wimmer</w:t>
      </w:r>
      <w:proofErr w:type="spellEnd"/>
      <w:r>
        <w:t xml:space="preserve">, M. P. Laurent, Y. </w:t>
      </w:r>
      <w:proofErr w:type="spellStart"/>
      <w:r>
        <w:t>Dwiwedi</w:t>
      </w:r>
      <w:proofErr w:type="spellEnd"/>
      <w:r>
        <w:t xml:space="preserve">, L. A. Gallardo, K. A. </w:t>
      </w:r>
      <w:proofErr w:type="spellStart"/>
      <w:r>
        <w:t>Chipps</w:t>
      </w:r>
      <w:proofErr w:type="spellEnd"/>
      <w:r>
        <w:t xml:space="preserve">, J. C. Blackmon, 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R. L. </w:t>
      </w:r>
      <w:proofErr w:type="spellStart"/>
      <w:r>
        <w:t>Kozub</w:t>
      </w:r>
      <w:proofErr w:type="spellEnd"/>
      <w:r>
        <w:t xml:space="preserve">, D. W. Bardayan, C. J. Gross, D. W. </w:t>
      </w:r>
      <w:proofErr w:type="spellStart"/>
      <w:r>
        <w:t>Stracener</w:t>
      </w:r>
      <w:proofErr w:type="spellEnd"/>
      <w:r>
        <w:t xml:space="preserve">, M. S. Smith, C. D. </w:t>
      </w:r>
      <w:proofErr w:type="spellStart"/>
      <w:r>
        <w:t>Nesaraja</w:t>
      </w:r>
      <w:proofErr w:type="spellEnd"/>
      <w:r>
        <w:t xml:space="preserve">, 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L. Erikson, N. Patel, K. E. Rehm, I. Ahmad, J. P. Greene, and U. </w:t>
      </w:r>
      <w:proofErr w:type="spellStart"/>
      <w:r>
        <w:t>Greife</w:t>
      </w:r>
      <w:proofErr w:type="spellEnd"/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  <w:t xml:space="preserve">J. Biomed. </w:t>
      </w:r>
      <w:proofErr w:type="gramStart"/>
      <w:r>
        <w:t>Mater.</w:t>
      </w:r>
      <w:proofErr w:type="gramEnd"/>
      <w:r>
        <w:t xml:space="preserve"> Res. B </w:t>
      </w:r>
      <w:r>
        <w:rPr>
          <w:b/>
          <w:bCs/>
        </w:rPr>
        <w:t>101</w:t>
      </w:r>
      <w:r>
        <w:t>, 423 (2013)</w:t>
      </w:r>
      <w:r>
        <w:br/>
      </w:r>
    </w:p>
    <w:p w:rsidR="00C93BAB" w:rsidRDefault="00C93BAB" w:rsidP="00C93BAB">
      <w:pPr>
        <w:tabs>
          <w:tab w:val="left" w:pos="360"/>
          <w:tab w:val="left" w:pos="720"/>
        </w:tabs>
      </w:pPr>
      <w:r>
        <w:t>PHY-13336-ME-2012</w:t>
      </w:r>
    </w:p>
    <w:p w:rsidR="00C93BAB" w:rsidRDefault="00C93BAB" w:rsidP="00C93BAB">
      <w:pPr>
        <w:tabs>
          <w:tab w:val="left" w:pos="360"/>
          <w:tab w:val="left" w:pos="720"/>
        </w:tabs>
      </w:pPr>
      <w:r>
        <w:t>Coulomb Corrections in the Extraction of the Proton Radius</w:t>
      </w:r>
    </w:p>
    <w:p w:rsidR="00C93BAB" w:rsidRDefault="00C93BAB" w:rsidP="00C93BAB">
      <w:pPr>
        <w:tabs>
          <w:tab w:val="left" w:pos="360"/>
          <w:tab w:val="left" w:pos="720"/>
        </w:tabs>
      </w:pPr>
      <w:r>
        <w:tab/>
        <w:t>J. Arrington</w:t>
      </w:r>
    </w:p>
    <w:p w:rsidR="00C93BAB" w:rsidRDefault="00C93BAB" w:rsidP="00000992">
      <w:pPr>
        <w:tabs>
          <w:tab w:val="left" w:pos="360"/>
          <w:tab w:val="left" w:pos="720"/>
        </w:tabs>
      </w:pPr>
      <w:r>
        <w:tab/>
      </w:r>
      <w:r>
        <w:tab/>
        <w:t xml:space="preserve">J. Phys. G </w:t>
      </w:r>
      <w:r>
        <w:rPr>
          <w:b/>
          <w:bCs/>
        </w:rPr>
        <w:t>40</w:t>
      </w:r>
      <w:r>
        <w:t>, 115003/1-8 (2013)</w:t>
      </w:r>
      <w:r>
        <w:br/>
      </w:r>
    </w:p>
    <w:p w:rsidR="00000992" w:rsidRDefault="00000992" w:rsidP="00000992">
      <w:pPr>
        <w:tabs>
          <w:tab w:val="left" w:pos="360"/>
          <w:tab w:val="left" w:pos="720"/>
        </w:tabs>
      </w:pPr>
      <w:r>
        <w:t>PHY-13505-ME-2013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>A Scalar-Based Data Acquisition System for Measuring Parity-Violating Asymmetry in Deep Inelastic Scattering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R. </w:t>
      </w:r>
      <w:proofErr w:type="spellStart"/>
      <w:r>
        <w:t>Subedi</w:t>
      </w:r>
      <w:proofErr w:type="spellEnd"/>
      <w:r>
        <w:t xml:space="preserve">, D. Wang, K. Pan, X. Deng, R. Michaels, P. E. Reimer, A. </w:t>
      </w:r>
      <w:proofErr w:type="spellStart"/>
      <w:r>
        <w:t>Shahinyan</w:t>
      </w:r>
      <w:proofErr w:type="spellEnd"/>
      <w:r>
        <w:t xml:space="preserve">, 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proofErr w:type="gramStart"/>
      <w:r>
        <w:t xml:space="preserve">B. </w:t>
      </w:r>
      <w:proofErr w:type="spellStart"/>
      <w:r>
        <w:t>Wojtsekhowski</w:t>
      </w:r>
      <w:proofErr w:type="spellEnd"/>
      <w:r>
        <w:t>, and X. Zheng</w:t>
      </w:r>
      <w:proofErr w:type="gramEnd"/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</w:r>
      <w:proofErr w:type="gramStart"/>
      <w:r>
        <w:t>Nucl.</w:t>
      </w:r>
      <w:proofErr w:type="gramEnd"/>
      <w:r>
        <w:t xml:space="preserve"> </w:t>
      </w:r>
      <w:proofErr w:type="gramStart"/>
      <w:r>
        <w:t>Instrum.</w:t>
      </w:r>
      <w:proofErr w:type="gramEnd"/>
      <w:r>
        <w:t xml:space="preserve"> Methods </w:t>
      </w:r>
      <w:r>
        <w:rPr>
          <w:b/>
          <w:bCs/>
        </w:rPr>
        <w:t>A724</w:t>
      </w:r>
      <w:r>
        <w:t>, 90-103 (2013)</w:t>
      </w:r>
      <w:r>
        <w:br/>
      </w:r>
    </w:p>
    <w:p w:rsidR="00C93BAB" w:rsidRDefault="00C93BAB">
      <w:r>
        <w:br w:type="page"/>
      </w:r>
    </w:p>
    <w:p w:rsidR="00000992" w:rsidRDefault="00000992" w:rsidP="00000992">
      <w:pPr>
        <w:tabs>
          <w:tab w:val="left" w:pos="360"/>
          <w:tab w:val="left" w:pos="720"/>
        </w:tabs>
      </w:pPr>
      <w:bookmarkStart w:id="0" w:name="_GoBack"/>
      <w:bookmarkEnd w:id="0"/>
      <w:r>
        <w:lastRenderedPageBreak/>
        <w:t>PHY-13428-ME-2013</w:t>
      </w:r>
    </w:p>
    <w:p w:rsidR="00000992" w:rsidRDefault="00000992" w:rsidP="00000992">
      <w:pPr>
        <w:tabs>
          <w:tab w:val="left" w:pos="360"/>
          <w:tab w:val="left" w:pos="720"/>
        </w:tabs>
      </w:pPr>
      <w:proofErr w:type="spellStart"/>
      <w:r>
        <w:t>Thermomechanical</w:t>
      </w:r>
      <w:proofErr w:type="spellEnd"/>
      <w:r>
        <w:t xml:space="preserve"> Design of a Static Gas Target for Electron Accelerators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  <w:t xml:space="preserve">B. </w:t>
      </w:r>
      <w:proofErr w:type="spellStart"/>
      <w:r>
        <w:t>Brajuskovic</w:t>
      </w:r>
      <w:proofErr w:type="spellEnd"/>
      <w:r>
        <w:t xml:space="preserve">, T. O'Connor, R. J. Holt, J. </w:t>
      </w:r>
      <w:proofErr w:type="spellStart"/>
      <w:r>
        <w:t>Reneker</w:t>
      </w:r>
      <w:proofErr w:type="spellEnd"/>
      <w:r>
        <w:t xml:space="preserve">, D. </w:t>
      </w:r>
      <w:proofErr w:type="spellStart"/>
      <w:r>
        <w:t>Meekins</w:t>
      </w:r>
      <w:proofErr w:type="spellEnd"/>
      <w:r>
        <w:t>, and P. Solvignon</w:t>
      </w:r>
    </w:p>
    <w:p w:rsidR="00000992" w:rsidRDefault="00000992" w:rsidP="00000992">
      <w:pPr>
        <w:tabs>
          <w:tab w:val="left" w:pos="360"/>
          <w:tab w:val="left" w:pos="720"/>
        </w:tabs>
      </w:pPr>
      <w:r>
        <w:tab/>
      </w:r>
      <w:r>
        <w:tab/>
      </w:r>
      <w:proofErr w:type="gramStart"/>
      <w:r>
        <w:t>Nucl.</w:t>
      </w:r>
      <w:proofErr w:type="gramEnd"/>
      <w:r>
        <w:t xml:space="preserve"> </w:t>
      </w:r>
      <w:proofErr w:type="gramStart"/>
      <w:r>
        <w:t>Instrum.</w:t>
      </w:r>
      <w:proofErr w:type="gramEnd"/>
      <w:r>
        <w:t xml:space="preserve"> Methods </w:t>
      </w:r>
      <w:r>
        <w:rPr>
          <w:b/>
          <w:bCs/>
        </w:rPr>
        <w:t>A729</w:t>
      </w:r>
      <w:r>
        <w:t>, 469-473 (2013)</w:t>
      </w:r>
      <w:r>
        <w:br/>
      </w:r>
    </w:p>
    <w:p w:rsidR="00343B44" w:rsidRDefault="00343B44" w:rsidP="00343B44">
      <w:pPr>
        <w:tabs>
          <w:tab w:val="left" w:pos="360"/>
          <w:tab w:val="left" w:pos="720"/>
        </w:tabs>
      </w:pPr>
      <w:r>
        <w:t>PHY-13627-HI-2013</w:t>
      </w:r>
    </w:p>
    <w:p w:rsidR="00343B44" w:rsidRDefault="00343B44" w:rsidP="00343B44">
      <w:pPr>
        <w:tabs>
          <w:tab w:val="left" w:pos="360"/>
          <w:tab w:val="left" w:pos="720"/>
        </w:tabs>
      </w:pPr>
      <w:r>
        <w:t>HELIOS: A New Approach to Reactions in Inverse Kinematics</w:t>
      </w:r>
    </w:p>
    <w:p w:rsidR="00343B44" w:rsidRDefault="00343B44" w:rsidP="00343B44">
      <w:pPr>
        <w:tabs>
          <w:tab w:val="left" w:pos="360"/>
          <w:tab w:val="left" w:pos="720"/>
        </w:tabs>
      </w:pPr>
      <w:r>
        <w:tab/>
        <w:t xml:space="preserve">B. B. Back and A. H. </w:t>
      </w:r>
      <w:proofErr w:type="spellStart"/>
      <w:r>
        <w:t>Wusomaa</w:t>
      </w:r>
      <w:proofErr w:type="spellEnd"/>
    </w:p>
    <w:p w:rsidR="00343B44" w:rsidRDefault="00343B44" w:rsidP="00343B44">
      <w:pPr>
        <w:tabs>
          <w:tab w:val="left" w:pos="360"/>
          <w:tab w:val="left" w:pos="720"/>
        </w:tabs>
      </w:pPr>
      <w:r>
        <w:tab/>
      </w:r>
      <w:r>
        <w:tab/>
      </w:r>
      <w:proofErr w:type="gramStart"/>
      <w:r>
        <w:t>Nucl.</w:t>
      </w:r>
      <w:proofErr w:type="gramEnd"/>
      <w:r>
        <w:t xml:space="preserve"> Phys. News </w:t>
      </w:r>
      <w:r>
        <w:rPr>
          <w:b/>
          <w:bCs/>
        </w:rPr>
        <w:t>23</w:t>
      </w:r>
      <w:r>
        <w:t>, 21-23 (2013)</w:t>
      </w:r>
      <w:r>
        <w:br/>
      </w:r>
    </w:p>
    <w:p w:rsidR="00B57166" w:rsidRDefault="00B57166" w:rsidP="001D5A0D">
      <w:pPr>
        <w:tabs>
          <w:tab w:val="left" w:pos="360"/>
          <w:tab w:val="left" w:pos="720"/>
        </w:tabs>
      </w:pPr>
    </w:p>
    <w:sectPr w:rsidR="00B57166" w:rsidSect="001D5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2A"/>
    <w:rsid w:val="0000036C"/>
    <w:rsid w:val="00000992"/>
    <w:rsid w:val="00007D40"/>
    <w:rsid w:val="00023F9C"/>
    <w:rsid w:val="000A6138"/>
    <w:rsid w:val="000B7C2A"/>
    <w:rsid w:val="00176A7F"/>
    <w:rsid w:val="0018613A"/>
    <w:rsid w:val="001B10AC"/>
    <w:rsid w:val="001D5A0D"/>
    <w:rsid w:val="00234E72"/>
    <w:rsid w:val="002624A1"/>
    <w:rsid w:val="00276437"/>
    <w:rsid w:val="00343B44"/>
    <w:rsid w:val="003868DF"/>
    <w:rsid w:val="003C7D41"/>
    <w:rsid w:val="004241CE"/>
    <w:rsid w:val="0045394E"/>
    <w:rsid w:val="00460DBA"/>
    <w:rsid w:val="00471D62"/>
    <w:rsid w:val="0051274F"/>
    <w:rsid w:val="005C3433"/>
    <w:rsid w:val="006B1E86"/>
    <w:rsid w:val="007825F4"/>
    <w:rsid w:val="00783260"/>
    <w:rsid w:val="007936F8"/>
    <w:rsid w:val="009613EA"/>
    <w:rsid w:val="00AF14A0"/>
    <w:rsid w:val="00B23297"/>
    <w:rsid w:val="00B57166"/>
    <w:rsid w:val="00B636D1"/>
    <w:rsid w:val="00B85494"/>
    <w:rsid w:val="00BD0F31"/>
    <w:rsid w:val="00BE517F"/>
    <w:rsid w:val="00C7399A"/>
    <w:rsid w:val="00C93BAB"/>
    <w:rsid w:val="00CF38A4"/>
    <w:rsid w:val="00DA7D13"/>
    <w:rsid w:val="00F27997"/>
    <w:rsid w:val="00F53C8B"/>
    <w:rsid w:val="00F760FC"/>
    <w:rsid w:val="00F821D4"/>
    <w:rsid w:val="00F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0B7C2A"/>
  </w:style>
  <w:style w:type="character" w:customStyle="1" w:styleId="mn">
    <w:name w:val="mn"/>
    <w:basedOn w:val="DefaultParagraphFont"/>
    <w:rsid w:val="000B7C2A"/>
  </w:style>
  <w:style w:type="character" w:customStyle="1" w:styleId="mo">
    <w:name w:val="mo"/>
    <w:basedOn w:val="DefaultParagraphFont"/>
    <w:rsid w:val="000B7C2A"/>
  </w:style>
  <w:style w:type="character" w:styleId="PlaceholderText">
    <w:name w:val="Placeholder Text"/>
    <w:basedOn w:val="DefaultParagraphFont"/>
    <w:uiPriority w:val="99"/>
    <w:semiHidden/>
    <w:rsid w:val="00F27997"/>
    <w:rPr>
      <w:color w:val="808080"/>
    </w:rPr>
  </w:style>
  <w:style w:type="paragraph" w:styleId="BalloonText">
    <w:name w:val="Balloon Text"/>
    <w:basedOn w:val="Normal"/>
    <w:link w:val="BalloonTextChar"/>
    <w:rsid w:val="00F27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7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0B7C2A"/>
  </w:style>
  <w:style w:type="character" w:customStyle="1" w:styleId="mn">
    <w:name w:val="mn"/>
    <w:basedOn w:val="DefaultParagraphFont"/>
    <w:rsid w:val="000B7C2A"/>
  </w:style>
  <w:style w:type="character" w:customStyle="1" w:styleId="mo">
    <w:name w:val="mo"/>
    <w:basedOn w:val="DefaultParagraphFont"/>
    <w:rsid w:val="000B7C2A"/>
  </w:style>
  <w:style w:type="character" w:styleId="PlaceholderText">
    <w:name w:val="Placeholder Text"/>
    <w:basedOn w:val="DefaultParagraphFont"/>
    <w:uiPriority w:val="99"/>
    <w:semiHidden/>
    <w:rsid w:val="00F27997"/>
    <w:rPr>
      <w:color w:val="808080"/>
    </w:rPr>
  </w:style>
  <w:style w:type="paragraph" w:styleId="BalloonText">
    <w:name w:val="Balloon Text"/>
    <w:basedOn w:val="Normal"/>
    <w:link w:val="BalloonTextChar"/>
    <w:rsid w:val="00F27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4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4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1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0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1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0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4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9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56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5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96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0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7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73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5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2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10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00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98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39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1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82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01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6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04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1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63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81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48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31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02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9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84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45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3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89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7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3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17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33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22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83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48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56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74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47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953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62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94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42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36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6601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16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44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45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17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922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92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81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90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532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56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40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686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96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92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65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41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365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9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00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519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94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246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1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60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324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09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043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6736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9273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0750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9085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645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837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4380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2540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6064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9647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920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5421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2755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627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1761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0053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3940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69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8550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0114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4517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662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0998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153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2682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1121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8653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737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2271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977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27709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3418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5690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0505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2919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37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163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857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8884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6902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93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6494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83471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9669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225650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41590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0515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4503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89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6968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550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2039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2362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1103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5428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3256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533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97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5199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8297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439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4027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89410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5671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085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0415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99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3150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366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4207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063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76635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45301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5449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1746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3249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4630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86446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5835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1513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7525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80363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0542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18806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42160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206110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68597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7089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441517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36033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636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3047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2825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999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1701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07148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8991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021756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318284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88008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80720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39820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40093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439668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759658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419820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099858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67517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83822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85795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413200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871819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146029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12566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3234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321488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3452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02582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85079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32351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984181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121007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212633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014693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786268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35997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783554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27994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54973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134957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027008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01095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88660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91700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867468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009855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07669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66747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40486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004070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270418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888349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246180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795941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653058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15364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910778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10212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011494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967375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4557513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133347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920474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492045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813649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341461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761234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735158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949449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1956530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81774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019525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356874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286442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86645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635465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Glover, Jean C.</dc:creator>
  <cp:lastModifiedBy>Glover, Jean C.</cp:lastModifiedBy>
  <cp:revision>15</cp:revision>
  <dcterms:created xsi:type="dcterms:W3CDTF">2014-01-21T16:08:00Z</dcterms:created>
  <dcterms:modified xsi:type="dcterms:W3CDTF">2014-01-21T21:11:00Z</dcterms:modified>
</cp:coreProperties>
</file>